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1D" w:rsidRPr="00056E4E" w:rsidRDefault="00CA4C9B" w:rsidP="00056E4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54" type="#_x0000_t202" style="position:absolute;margin-left:270pt;margin-top:-18pt;width:126pt;height:27pt;z-index:251661312" fillcolor="silver" strokeweight="1.25pt">
            <v:textbox style="mso-next-textbox:#_x0000_s1354">
              <w:txbxContent>
                <w:p w:rsidR="00CA4C9B" w:rsidRPr="00FD152C" w:rsidRDefault="00CA4C9B" w:rsidP="00CA4C9B">
                  <w:pPr>
                    <w:jc w:val="center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t>Db cartografico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18"/>
          <w:szCs w:val="18"/>
        </w:rPr>
        <w:pict>
          <v:shape id="_x0000_s1203" type="#_x0000_t202" style="position:absolute;margin-left:270pt;margin-top:17pt;width:162.75pt;height:18pt;z-index:251637760" filled="f" stroked="f" strokeweight="1pt">
            <v:textbox style="mso-next-textbox:#_x0000_s1203">
              <w:txbxContent>
                <w:p w:rsidR="00346163" w:rsidRPr="00CB12DA" w:rsidRDefault="00346163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CB12DA">
                    <w:rPr>
                      <w:rFonts w:ascii="Verdana" w:hAnsi="Verdana"/>
                      <w:b/>
                      <w:sz w:val="16"/>
                      <w:szCs w:val="16"/>
                    </w:rPr>
                    <w:t>fabbricati fotoidentificati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18"/>
          <w:szCs w:val="18"/>
        </w:rPr>
        <w:pict>
          <v:shape id="_x0000_s1140" type="#_x0000_t202" style="position:absolute;margin-left:549pt;margin-top:-18pt;width:126pt;height:36pt;z-index:251635712" fillcolor="silver" strokeweight="1.25pt">
            <v:textbox style="mso-next-textbox:#_x0000_s1140">
              <w:txbxContent>
                <w:p w:rsidR="00056E4E" w:rsidRDefault="00056E4E" w:rsidP="00CA4C9B">
                  <w:pPr>
                    <w:jc w:val="center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FD152C">
                    <w:rPr>
                      <w:rFonts w:ascii="Verdana" w:hAnsi="Verdana"/>
                      <w:b/>
                      <w:sz w:val="22"/>
                      <w:szCs w:val="22"/>
                    </w:rPr>
                    <w:t>Catasto fabbricati</w:t>
                  </w:r>
                </w:p>
                <w:p w:rsidR="00CA4C9B" w:rsidRPr="00FD152C" w:rsidRDefault="00CA4C9B" w:rsidP="00CA4C9B">
                  <w:pPr>
                    <w:jc w:val="center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t>Db censuario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18"/>
          <w:szCs w:val="18"/>
        </w:rPr>
        <w:pict>
          <v:shape id="_x0000_s1240" type="#_x0000_t202" style="position:absolute;margin-left:-10.5pt;margin-top:-17.85pt;width:117pt;height:35.85pt;z-index:251644928" fillcolor="silver" strokeweight="1.25pt">
            <v:textbox style="mso-next-textbox:#_x0000_s1240">
              <w:txbxContent>
                <w:p w:rsidR="00976E05" w:rsidRDefault="00976E05" w:rsidP="00CA4C9B">
                  <w:pPr>
                    <w:jc w:val="center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FD152C">
                    <w:rPr>
                      <w:rFonts w:ascii="Verdana" w:hAnsi="Verdana"/>
                      <w:b/>
                      <w:sz w:val="22"/>
                      <w:szCs w:val="22"/>
                    </w:rPr>
                    <w:t>Catasto terreni</w:t>
                  </w:r>
                </w:p>
                <w:p w:rsidR="00CA4C9B" w:rsidRPr="00FD152C" w:rsidRDefault="00CA4C9B" w:rsidP="00CA4C9B">
                  <w:pPr>
                    <w:jc w:val="center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t>Db censuario</w:t>
                  </w:r>
                </w:p>
              </w:txbxContent>
            </v:textbox>
          </v:shape>
        </w:pict>
      </w:r>
      <w:r w:rsidR="00E446CD">
        <w:rPr>
          <w:noProof/>
        </w:rPr>
        <w:pict>
          <v:shape id="_x0000_s1102" type="#_x0000_t202" style="position:absolute;margin-left:-27pt;margin-top:-63pt;width:11in;height:45pt;z-index:251636736" filled="f" stroked="f">
            <v:textbox style="mso-next-textbox:#_x0000_s1102">
              <w:txbxContent>
                <w:p w:rsidR="0020588E" w:rsidRDefault="00056E4E" w:rsidP="00CB12DA">
                  <w:pPr>
                    <w:spacing w:after="120"/>
                    <w:jc w:val="center"/>
                    <w:rPr>
                      <w:rStyle w:val="Enfasigrassetto"/>
                      <w:rFonts w:ascii="Verdana" w:hAnsi="Verdana"/>
                      <w:b w:val="0"/>
                      <w:sz w:val="16"/>
                      <w:szCs w:val="16"/>
                    </w:rPr>
                  </w:pPr>
                  <w:r w:rsidRPr="0020588E">
                    <w:rPr>
                      <w:rStyle w:val="Enfasigrassetto"/>
                      <w:rFonts w:ascii="Verdana" w:hAnsi="Verdana"/>
                      <w:sz w:val="16"/>
                      <w:szCs w:val="16"/>
                    </w:rPr>
                    <w:t>ATTRIBUZIONE DI RENDITA PRESUNTA A DUE O PIU' MANUFATTI RICADENTI SU UN UNICA PARTICELLA DEI TERRENI, DISTANTI UNO DALL'ALTRO, CON ATTRIBUZIONE DI RENDIT</w:t>
                  </w:r>
                  <w:r w:rsidR="00346163" w:rsidRPr="0020588E">
                    <w:rPr>
                      <w:rStyle w:val="Enfasigrassetto"/>
                      <w:rFonts w:ascii="Verdana" w:hAnsi="Verdana"/>
                      <w:sz w:val="16"/>
                      <w:szCs w:val="16"/>
                    </w:rPr>
                    <w:t>A PRESUNTA</w:t>
                  </w:r>
                  <w:r w:rsidR="0020588E" w:rsidRPr="0020588E">
                    <w:rPr>
                      <w:rStyle w:val="Enfasigrassetto"/>
                      <w:rFonts w:ascii="Verdana" w:hAnsi="Verdana"/>
                      <w:sz w:val="16"/>
                      <w:szCs w:val="16"/>
                    </w:rPr>
                    <w:t>. REGOLARIZZAZIONE PARZIALE</w:t>
                  </w:r>
                  <w:r w:rsidR="0020588E">
                    <w:rPr>
                      <w:rStyle w:val="Enfasigrassetto"/>
                      <w:rFonts w:ascii="Verdana" w:hAnsi="Verdana"/>
                      <w:b w:val="0"/>
                      <w:sz w:val="16"/>
                      <w:szCs w:val="16"/>
                    </w:rPr>
                    <w:t>.</w:t>
                  </w:r>
                </w:p>
                <w:p w:rsidR="00056E4E" w:rsidRPr="0020588E" w:rsidRDefault="00E446CD" w:rsidP="00CA4C9B">
                  <w:pPr>
                    <w:jc w:val="center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E446CD">
                    <w:rPr>
                      <w:rStyle w:val="Enfasigrassetto"/>
                      <w:rFonts w:ascii="Verdana" w:hAnsi="Verdana"/>
                      <w:b w:val="0"/>
                      <w:sz w:val="16"/>
                      <w:szCs w:val="16"/>
                    </w:rPr>
                    <w:t>(</w:t>
                  </w:r>
                  <w:r w:rsidR="005B0619">
                    <w:rPr>
                      <w:rStyle w:val="Enfasigrassetto"/>
                      <w:rFonts w:ascii="Verdana" w:hAnsi="Verdana"/>
                      <w:b w:val="0"/>
                      <w:sz w:val="18"/>
                      <w:szCs w:val="18"/>
                    </w:rPr>
                    <w:t>Scheda A allegata</w:t>
                  </w:r>
                  <w:r w:rsidRPr="0020588E">
                    <w:rPr>
                      <w:rStyle w:val="Enfasigrassetto"/>
                      <w:rFonts w:ascii="Verdana" w:hAnsi="Verdana"/>
                      <w:b w:val="0"/>
                      <w:sz w:val="18"/>
                      <w:szCs w:val="18"/>
                    </w:rPr>
                    <w:t xml:space="preserve"> alla nota n.            del </w:t>
                  </w:r>
                  <w:r w:rsidRPr="0020588E">
                    <w:rPr>
                      <w:rStyle w:val="Enfasigrassetto"/>
                      <w:rFonts w:ascii="Verdana" w:hAnsi="Verdana"/>
                      <w:b w:val="0"/>
                      <w:sz w:val="16"/>
                      <w:szCs w:val="16"/>
                    </w:rPr>
                    <w:t xml:space="preserve">                   )</w:t>
                  </w:r>
                </w:p>
              </w:txbxContent>
            </v:textbox>
          </v:shape>
        </w:pict>
      </w:r>
    </w:p>
    <w:p w:rsidR="00056E4E" w:rsidRPr="00056E4E" w:rsidRDefault="00056E4E">
      <w:pPr>
        <w:rPr>
          <w:rFonts w:ascii="Verdana" w:hAnsi="Verdana"/>
          <w:sz w:val="18"/>
          <w:szCs w:val="18"/>
        </w:rPr>
      </w:pPr>
    </w:p>
    <w:p w:rsidR="00E24AB1" w:rsidRDefault="00CA4C9B" w:rsidP="00742B7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351" type="#_x0000_t87" style="position:absolute;margin-left:333pt;margin-top:-31.45pt;width:9pt;height:99pt;rotation:-270;flip:x;z-index:251660288" adj=",10542"/>
        </w:pict>
      </w:r>
      <w:r>
        <w:rPr>
          <w:rFonts w:ascii="Verdana" w:hAnsi="Verdana"/>
          <w:noProof/>
          <w:sz w:val="18"/>
          <w:szCs w:val="18"/>
        </w:rPr>
        <w:pict>
          <v:shape id="_x0000_s1272" type="#_x0000_t202" style="position:absolute;margin-left:-18pt;margin-top:5.1pt;width:117pt;height:90pt;z-index:-251665408" stroked="f">
            <v:textbox style="mso-next-textbox:#_x0000_s1272">
              <w:txbxContent>
                <w:p w:rsidR="00E24AB1" w:rsidRPr="00611E0C" w:rsidRDefault="0020588E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Comune xxxx</w:t>
                  </w:r>
                </w:p>
                <w:p w:rsidR="00611E0C" w:rsidRPr="00611E0C" w:rsidRDefault="00611E0C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11E0C">
                    <w:rPr>
                      <w:rFonts w:ascii="Verdana" w:hAnsi="Verdana"/>
                      <w:sz w:val="16"/>
                      <w:szCs w:val="16"/>
                    </w:rPr>
                    <w:t>Foglio 10</w:t>
                  </w:r>
                </w:p>
                <w:p w:rsidR="00611E0C" w:rsidRPr="00611E0C" w:rsidRDefault="00611E0C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11E0C">
                    <w:rPr>
                      <w:rFonts w:ascii="Verdana" w:hAnsi="Verdana"/>
                      <w:sz w:val="16"/>
                      <w:szCs w:val="16"/>
                    </w:rPr>
                    <w:t>p.lla 100</w:t>
                  </w:r>
                </w:p>
                <w:p w:rsidR="00611E0C" w:rsidRDefault="0092260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qualità seminativo</w:t>
                  </w:r>
                </w:p>
                <w:p w:rsidR="00611E0C" w:rsidRDefault="0092260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superficie &lt; 3000 mq</w:t>
                  </w:r>
                </w:p>
                <w:p w:rsidR="0092260A" w:rsidRDefault="0092260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0201C2">
                    <w:rPr>
                      <w:rFonts w:ascii="Verdana" w:hAnsi="Verdana"/>
                      <w:b/>
                      <w:sz w:val="16"/>
                      <w:szCs w:val="16"/>
                    </w:rPr>
                    <w:t>intestatari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  <w:p w:rsidR="0092260A" w:rsidRDefault="0092260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1 Rossi </w:t>
                  </w:r>
                  <w:r w:rsidR="000201C2">
                    <w:rPr>
                      <w:rFonts w:ascii="Verdana" w:hAnsi="Verdana"/>
                      <w:sz w:val="16"/>
                      <w:szCs w:val="16"/>
                    </w:rPr>
                    <w:t>Aldo</w:t>
                  </w:r>
                </w:p>
                <w:p w:rsidR="0092260A" w:rsidRPr="0092260A" w:rsidRDefault="0092260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2 Bianchi </w:t>
                  </w:r>
                  <w:r w:rsidR="000201C2">
                    <w:rPr>
                      <w:rFonts w:ascii="Verdana" w:hAnsi="Verdana"/>
                      <w:sz w:val="16"/>
                      <w:szCs w:val="16"/>
                    </w:rPr>
                    <w:t xml:space="preserve">Mario </w:t>
                  </w:r>
                </w:p>
              </w:txbxContent>
            </v:textbox>
          </v:shape>
        </w:pict>
      </w:r>
      <w:r w:rsidR="00976E0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38" type="#_x0000_t75" style="position:absolute;margin-left:.3pt;margin-top:.3pt;width:459pt;height:585pt;z-index:-251672576;mso-position-horizontal-relative:text;mso-position-vertical-relative:text" o:preferrelative="f">
            <v:imagedata croptop="-65520f" cropbottom="65520f"/>
          </v:shape>
        </w:pict>
      </w:r>
    </w:p>
    <w:p w:rsidR="00E24AB1" w:rsidRDefault="00CA4C9B" w:rsidP="00742B7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 id="_x0000_s1292" type="#_x0000_t202" style="position:absolute;margin-left:558pt;margin-top:3.2pt;width:117pt;height:36pt;z-index:251652096">
            <v:textbox style="mso-next-textbox:#_x0000_s1292">
              <w:txbxContent>
                <w:p w:rsidR="00C917A2" w:rsidRPr="00C917A2" w:rsidRDefault="00C917A2" w:rsidP="00C917A2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C917A2">
                    <w:rPr>
                      <w:rFonts w:ascii="Verdana" w:hAnsi="Verdana"/>
                      <w:sz w:val="16"/>
                      <w:szCs w:val="16"/>
                    </w:rPr>
                    <w:t xml:space="preserve">Nessuna unità immobiliare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censita</w:t>
                  </w:r>
                </w:p>
              </w:txbxContent>
            </v:textbox>
          </v:shape>
        </w:pict>
      </w:r>
    </w:p>
    <w:p w:rsidR="00E24AB1" w:rsidRDefault="00CA4C9B" w:rsidP="00742B7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group id="_x0000_s1350" style="position:absolute;margin-left:261pt;margin-top:1.25pt;width:153pt;height:1in;z-index:251653120" coordorigin="5454,1778" coordsize="3060,1440">
            <v:rect id="_x0000_s1110" style="position:absolute;left:5454;top:1778;width:3060;height:1440"/>
            <v:shape id="_x0000_s1293" type="#_x0000_t202" style="position:absolute;left:5814;top:2138;width:540;height:540" fillcolor="#fc0">
              <v:textbox style="mso-next-textbox:#_x0000_s1293">
                <w:txbxContent>
                  <w:p w:rsidR="00C917A2" w:rsidRPr="0020588E" w:rsidRDefault="00C917A2">
                    <w:pPr>
                      <w:rPr>
                        <w:rFonts w:ascii="Verdana" w:hAnsi="Verdana"/>
                        <w:b/>
                        <w:sz w:val="22"/>
                        <w:szCs w:val="22"/>
                      </w:rPr>
                    </w:pPr>
                    <w:r w:rsidRPr="0020588E">
                      <w:rPr>
                        <w:rFonts w:ascii="Verdana" w:hAnsi="Verdana"/>
                        <w:b/>
                        <w:sz w:val="22"/>
                        <w:szCs w:val="22"/>
                      </w:rPr>
                      <w:t>A</w:t>
                    </w:r>
                  </w:p>
                </w:txbxContent>
              </v:textbox>
            </v:shape>
            <v:shape id="_x0000_s1294" type="#_x0000_t202" style="position:absolute;left:7614;top:2138;width:540;height:540" fillcolor="#fc0">
              <v:textbox style="mso-next-textbox:#_x0000_s1294">
                <w:txbxContent>
                  <w:p w:rsidR="00C917A2" w:rsidRPr="0020588E" w:rsidRDefault="00C917A2" w:rsidP="00C917A2">
                    <w:pPr>
                      <w:rPr>
                        <w:rFonts w:ascii="Verdana" w:hAnsi="Verdana"/>
                        <w:b/>
                        <w:sz w:val="22"/>
                        <w:szCs w:val="22"/>
                      </w:rPr>
                    </w:pPr>
                    <w:r w:rsidRPr="0020588E">
                      <w:rPr>
                        <w:rFonts w:ascii="Verdana" w:hAnsi="Verdana"/>
                        <w:b/>
                        <w:sz w:val="22"/>
                        <w:szCs w:val="22"/>
                      </w:rPr>
                      <w:t>B</w:t>
                    </w:r>
                  </w:p>
                </w:txbxContent>
              </v:textbox>
            </v:shape>
            <v:shape id="_x0000_s1295" type="#_x0000_t202" style="position:absolute;left:6354;top:2858;width:1077;height:360" filled="f" stroked="f">
              <v:textbox style="mso-next-textbox:#_x0000_s1295">
                <w:txbxContent>
                  <w:p w:rsidR="002F02F3" w:rsidRPr="00CA4C9B" w:rsidRDefault="002F02F3" w:rsidP="002F02F3">
                    <w:pPr>
                      <w:rPr>
                        <w:rFonts w:ascii="Verdana" w:hAnsi="Verdana"/>
                        <w:b/>
                        <w:sz w:val="16"/>
                        <w:szCs w:val="16"/>
                        <w:u w:val="single"/>
                      </w:rPr>
                    </w:pPr>
                    <w:r w:rsidRPr="00CA4C9B">
                      <w:rPr>
                        <w:rFonts w:ascii="Verdana" w:hAnsi="Verdana"/>
                        <w:b/>
                        <w:sz w:val="16"/>
                        <w:szCs w:val="16"/>
                        <w:u w:val="single"/>
                      </w:rPr>
                      <w:t>p.lla 100</w:t>
                    </w:r>
                  </w:p>
                </w:txbxContent>
              </v:textbox>
            </v:shape>
          </v:group>
        </w:pict>
      </w:r>
    </w:p>
    <w:p w:rsidR="00E24AB1" w:rsidRDefault="00E24AB1" w:rsidP="00742B77">
      <w:pPr>
        <w:rPr>
          <w:rFonts w:ascii="Verdana" w:hAnsi="Verdana"/>
          <w:sz w:val="18"/>
          <w:szCs w:val="18"/>
        </w:rPr>
      </w:pPr>
    </w:p>
    <w:p w:rsidR="00E24AB1" w:rsidRDefault="00E24AB1" w:rsidP="00742B77">
      <w:pPr>
        <w:rPr>
          <w:rFonts w:ascii="Verdana" w:hAnsi="Verdana"/>
          <w:sz w:val="18"/>
          <w:szCs w:val="18"/>
        </w:rPr>
      </w:pPr>
    </w:p>
    <w:p w:rsidR="00056E4E" w:rsidRPr="00056E4E" w:rsidRDefault="00743C90" w:rsidP="00C022E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group id="_x0000_s1397" style="position:absolute;margin-left:270pt;margin-top:328.45pt;width:153pt;height:72.15pt;z-index:251682816" coordorigin="6534,9518" coordsize="3060,1443">
            <v:rect id="_x0000_s1259" style="position:absolute;left:6534;top:9518;width:3060;height:1440"/>
            <v:line id="_x0000_s1225" style="position:absolute" from="7974,9521" to="7974,10961" strokecolor="red"/>
            <v:shape id="_x0000_s1227" type="#_x0000_t202" style="position:absolute;left:8514;top:10058;width:720;height:540" filled="f" stroked="f">
              <v:textbox style="mso-next-textbox:#_x0000_s1227">
                <w:txbxContent>
                  <w:p w:rsidR="002A7B87" w:rsidRPr="00DD5B0C" w:rsidRDefault="002A7B87" w:rsidP="002A7B87">
                    <w:pPr>
                      <w:rPr>
                        <w:rFonts w:ascii="Verdana" w:hAnsi="Verdana"/>
                        <w:b/>
                      </w:rPr>
                    </w:pPr>
                    <w:r w:rsidRPr="00DD5B0C">
                      <w:rPr>
                        <w:rFonts w:ascii="Verdana" w:hAnsi="Verdana"/>
                        <w:b/>
                      </w:rPr>
                      <w:t>&lt;&gt;</w:t>
                    </w:r>
                  </w:p>
                </w:txbxContent>
              </v:textbox>
            </v:shape>
            <v:shape id="_x0000_s1228" type="#_x0000_t202" style="position:absolute;left:8874;top:9518;width:720;height:360" filled="f" stroked="f">
              <v:textbox style="mso-next-textbox:#_x0000_s1228">
                <w:txbxContent>
                  <w:p w:rsidR="002A7B87" w:rsidRPr="0020588E" w:rsidRDefault="002A7B87">
                    <w:pPr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20588E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100</w:t>
                    </w:r>
                  </w:p>
                </w:txbxContent>
              </v:textbox>
            </v:shape>
            <v:shape id="_x0000_s1260" type="#_x0000_t202" style="position:absolute;left:6534;top:9518;width:720;height:360" filled="f" stroked="f">
              <v:textbox style="mso-next-textbox:#_x0000_s1260">
                <w:txbxContent>
                  <w:p w:rsidR="00067383" w:rsidRPr="00A9583F" w:rsidRDefault="00067383" w:rsidP="00C80F1E">
                    <w:pPr>
                      <w:rPr>
                        <w:rFonts w:ascii="Verdana" w:hAnsi="Verdana"/>
                        <w:b/>
                        <w:color w:val="FF0000"/>
                        <w:sz w:val="16"/>
                        <w:szCs w:val="16"/>
                      </w:rPr>
                    </w:pPr>
                    <w:r w:rsidRPr="00A9583F">
                      <w:rPr>
                        <w:rFonts w:ascii="Verdana" w:hAnsi="Verdana"/>
                        <w:b/>
                        <w:color w:val="FF0000"/>
                        <w:sz w:val="16"/>
                        <w:szCs w:val="16"/>
                      </w:rPr>
                      <w:t xml:space="preserve">500 </w:t>
                    </w:r>
                  </w:p>
                </w:txbxContent>
              </v:textbox>
            </v:shape>
            <v:rect id="_x0000_s1261" style="position:absolute;left:7074;top:9938;width:291;height:523" fillcolor="red" strokecolor="red">
              <v:fill r:id="rId4" o:title="Diagonali chiare verso l'alto" type="pattern"/>
            </v:rect>
            <v:shape id="_x0000_s1312" type="#_x0000_t202" style="position:absolute;left:7119;top:10058;width:540;height:449" filled="f" stroked="f">
              <v:textbox style="mso-next-textbox:#_x0000_s1312">
                <w:txbxContent>
                  <w:p w:rsidR="00C022EC" w:rsidRPr="00743C90" w:rsidRDefault="00C022EC">
                    <w:pPr>
                      <w:rPr>
                        <w:rFonts w:ascii="Verdana" w:hAnsi="Verdana" w:cs="Raavi"/>
                        <w:color w:val="FF0000"/>
                        <w:sz w:val="36"/>
                        <w:szCs w:val="36"/>
                      </w:rPr>
                    </w:pPr>
                    <w:r w:rsidRPr="00743C90">
                      <w:rPr>
                        <w:rFonts w:ascii="Verdana" w:hAnsi="Verdana" w:cs="Raavi"/>
                        <w:color w:val="FF0000"/>
                        <w:sz w:val="36"/>
                        <w:szCs w:val="36"/>
                      </w:rPr>
                      <w:t>˜</w:t>
                    </w:r>
                  </w:p>
                </w:txbxContent>
              </v:textbox>
            </v:shape>
          </v:group>
        </w:pict>
      </w:r>
      <w:r w:rsidR="00DB43C3">
        <w:rPr>
          <w:rFonts w:ascii="Verdana" w:hAnsi="Verdana"/>
          <w:noProof/>
          <w:sz w:val="18"/>
          <w:szCs w:val="18"/>
        </w:rPr>
        <w:pict>
          <v:shape id="_x0000_s1317" type="#_x0000_t202" style="position:absolute;margin-left:495pt;margin-top:625.45pt;width:225pt;height:90pt;z-index:251656192" filled="f">
            <v:textbox style="mso-next-textbox:#_x0000_s1317">
              <w:txbxContent>
                <w:p w:rsidR="00F42641" w:rsidRPr="004B2A2C" w:rsidRDefault="00F42641" w:rsidP="005B0619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>L’Ufficio dovrà prenotare una nuova particella a mod. 5</w:t>
                  </w:r>
                  <w:r w:rsidR="004C3A84">
                    <w:rPr>
                      <w:rFonts w:ascii="Verdana" w:hAnsi="Verdana"/>
                      <w:sz w:val="16"/>
                      <w:szCs w:val="16"/>
                    </w:rPr>
                    <w:t>0</w:t>
                  </w:r>
                  <w:r w:rsidR="00F716D6">
                    <w:rPr>
                      <w:rFonts w:ascii="Verdana" w:hAnsi="Verdana"/>
                      <w:sz w:val="16"/>
                      <w:szCs w:val="16"/>
                    </w:rPr>
                    <w:t xml:space="preserve"> e conseguentemente a mod. 57</w:t>
                  </w:r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4B2A2C">
                    <w:rPr>
                      <w:rFonts w:ascii="Verdana" w:hAnsi="Verdana"/>
                      <w:color w:val="FF0000"/>
                      <w:sz w:val="16"/>
                      <w:szCs w:val="16"/>
                    </w:rPr>
                    <w:t>(AAA)</w:t>
                  </w:r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 ed inserirla in “annotazione di particella” al NCT</w:t>
                  </w:r>
                  <w:r w:rsidR="00F261EF">
                    <w:rPr>
                      <w:rFonts w:ascii="Verdana" w:hAnsi="Verdana"/>
                      <w:sz w:val="16"/>
                      <w:szCs w:val="16"/>
                    </w:rPr>
                    <w:t>, sostituendo quella già presente</w:t>
                  </w:r>
                  <w:r w:rsidR="00DB43C3">
                    <w:rPr>
                      <w:rFonts w:ascii="Verdana" w:hAnsi="Verdana"/>
                      <w:sz w:val="16"/>
                      <w:szCs w:val="16"/>
                    </w:rPr>
                    <w:t xml:space="preserve">. </w:t>
                  </w:r>
                  <w:r w:rsidR="00DB43C3" w:rsidRPr="005B0619">
                    <w:rPr>
                      <w:rFonts w:ascii="Verdana" w:hAnsi="Verdana"/>
                      <w:sz w:val="16"/>
                      <w:szCs w:val="16"/>
                    </w:rPr>
                    <w:t>Inoltre, dovrà modificare la tabella di correlazione in una del tipo 2:1 (p.lle 100 e 500 al CT e p.lla 500 al C</w:t>
                  </w:r>
                  <w:r w:rsidR="005B0619" w:rsidRPr="005B0619">
                    <w:rPr>
                      <w:rFonts w:ascii="Verdana" w:hAnsi="Verdana"/>
                      <w:sz w:val="16"/>
                      <w:szCs w:val="16"/>
                    </w:rPr>
                    <w:t>E</w:t>
                  </w:r>
                  <w:r w:rsidR="00DB43C3" w:rsidRPr="005B0619">
                    <w:rPr>
                      <w:rFonts w:ascii="Verdana" w:hAnsi="Verdana"/>
                      <w:sz w:val="16"/>
                      <w:szCs w:val="16"/>
                    </w:rPr>
                    <w:t>U)</w:t>
                  </w:r>
                </w:p>
              </w:txbxContent>
            </v:textbox>
          </v:shape>
        </w:pict>
      </w:r>
      <w:r w:rsidR="00971F3A">
        <w:rPr>
          <w:rFonts w:ascii="Verdana" w:hAnsi="Verdana"/>
          <w:noProof/>
          <w:sz w:val="18"/>
          <w:szCs w:val="18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357" type="#_x0000_t69" style="position:absolute;margin-left:194.25pt;margin-top:208.35pt;width:306pt;height:9pt;z-index:251662336" adj="1320" strokecolor="blue"/>
        </w:pict>
      </w:r>
      <w:r w:rsidR="00F716D6">
        <w:rPr>
          <w:rFonts w:ascii="Verdana" w:hAnsi="Verdana"/>
          <w:noProof/>
          <w:sz w:val="18"/>
          <w:szCs w:val="18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391" type="#_x0000_t93" style="position:absolute;margin-left:414pt;margin-top:904.45pt;width:90pt;height:18pt;rotation:9430312fd;z-index:251679744" strokecolor="blue"/>
        </w:pict>
      </w:r>
      <w:r w:rsidR="00F716D6">
        <w:rPr>
          <w:rFonts w:ascii="Verdana" w:hAnsi="Verdana"/>
          <w:noProof/>
          <w:sz w:val="18"/>
          <w:szCs w:val="18"/>
        </w:rPr>
        <w:pict>
          <v:shape id="_x0000_s1326" type="#_x0000_t202" style="position:absolute;margin-left:135pt;margin-top:427.45pt;width:2in;height:1in;z-index:251657216">
            <v:textbox style="mso-next-textbox:#_x0000_s1326">
              <w:txbxContent>
                <w:p w:rsidR="00F716D6" w:rsidRDefault="00F716D6" w:rsidP="00DC673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T.M:</w:t>
                  </w:r>
                </w:p>
                <w:p w:rsidR="00DC673C" w:rsidRPr="00F07C25" w:rsidRDefault="00DC673C" w:rsidP="00DC673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>Compilazione</w:t>
                  </w:r>
                </w:p>
                <w:p w:rsidR="00DC673C" w:rsidRPr="00F07C25" w:rsidRDefault="00DC673C" w:rsidP="00DC673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>Modello Integra</w:t>
                  </w:r>
                  <w:r w:rsidR="00F261EF">
                    <w:rPr>
                      <w:rFonts w:ascii="Verdana" w:hAnsi="Verdana"/>
                      <w:sz w:val="16"/>
                      <w:szCs w:val="16"/>
                    </w:rPr>
                    <w:t>to 3SPC:</w:t>
                  </w:r>
                </w:p>
                <w:p w:rsidR="00DC673C" w:rsidRPr="00F07C25" w:rsidRDefault="00DC673C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>O</w:t>
                  </w:r>
                  <w:r w:rsidR="00F07C25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 xml:space="preserve"> 100           mq.  2900   FUA</w:t>
                  </w:r>
                </w:p>
                <w:p w:rsidR="00DC673C" w:rsidRPr="00F07C25" w:rsidRDefault="00DC673C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 xml:space="preserve">V  100        </w:t>
                  </w:r>
                  <w:r w:rsidR="00F07C25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 xml:space="preserve">  mq.  1500   FUA</w:t>
                  </w:r>
                </w:p>
                <w:p w:rsidR="00DC673C" w:rsidRPr="00F07C25" w:rsidRDefault="00F07C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C        a </w:t>
                  </w:r>
                  <w:r w:rsidRPr="00F261EF">
                    <w:rPr>
                      <w:rFonts w:ascii="Verdana" w:hAnsi="Verdana"/>
                      <w:color w:val="FF0000"/>
                      <w:sz w:val="16"/>
                      <w:szCs w:val="16"/>
                    </w:rPr>
                    <w:t>50</w:t>
                  </w:r>
                  <w:r w:rsidR="00DC673C" w:rsidRPr="00F261EF">
                    <w:rPr>
                      <w:rFonts w:ascii="Verdana" w:hAnsi="Verdana"/>
                      <w:color w:val="FF0000"/>
                      <w:sz w:val="16"/>
                      <w:szCs w:val="16"/>
                    </w:rPr>
                    <w:t>0</w:t>
                  </w:r>
                  <w:r w:rsidR="00DC673C" w:rsidRPr="00F07C25">
                    <w:rPr>
                      <w:rFonts w:ascii="Verdana" w:hAnsi="Verdana"/>
                      <w:sz w:val="16"/>
                      <w:szCs w:val="16"/>
                    </w:rPr>
                    <w:t xml:space="preserve">  mq.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DC673C" w:rsidRPr="00F07C25">
                    <w:rPr>
                      <w:rFonts w:ascii="Verdana" w:hAnsi="Verdana"/>
                      <w:sz w:val="16"/>
                      <w:szCs w:val="16"/>
                    </w:rPr>
                    <w:t>1400    EU</w:t>
                  </w:r>
                </w:p>
              </w:txbxContent>
            </v:textbox>
          </v:shape>
        </w:pict>
      </w:r>
      <w:r w:rsidR="00F716D6">
        <w:rPr>
          <w:rFonts w:ascii="Verdana" w:hAnsi="Verdana"/>
          <w:noProof/>
          <w:sz w:val="18"/>
          <w:szCs w:val="18"/>
        </w:rPr>
        <w:pict>
          <v:shape id="_x0000_s1393" type="#_x0000_t202" style="position:absolute;margin-left:-27pt;margin-top:413.9pt;width:153pt;height:99pt;z-index:251681792">
            <v:textbox>
              <w:txbxContent>
                <w:p w:rsidR="00F716D6" w:rsidRDefault="00F716D6" w:rsidP="00F716D6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T.M+T.F.</w:t>
                  </w:r>
                </w:p>
                <w:p w:rsidR="00F716D6" w:rsidRPr="00F07C25" w:rsidRDefault="00F716D6" w:rsidP="00F716D6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>Compilazione</w:t>
                  </w:r>
                </w:p>
                <w:p w:rsidR="00F716D6" w:rsidRPr="00F07C25" w:rsidRDefault="00F716D6" w:rsidP="00F716D6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>Modello Integra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to 51FTP:</w:t>
                  </w:r>
                </w:p>
                <w:p w:rsidR="00F716D6" w:rsidRPr="00F07C25" w:rsidRDefault="00F716D6" w:rsidP="00F716D6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>O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 xml:space="preserve"> 100           mq.  2900   FUA</w:t>
                  </w:r>
                </w:p>
                <w:p w:rsidR="00F716D6" w:rsidRPr="00F07C25" w:rsidRDefault="00F716D6" w:rsidP="00F716D6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 xml:space="preserve">V  100       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 xml:space="preserve">  mq.  1500   FUA</w:t>
                  </w:r>
                </w:p>
                <w:p w:rsidR="00F716D6" w:rsidRDefault="00F716D6" w:rsidP="00F716D6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C        a </w:t>
                  </w:r>
                  <w:r w:rsidRPr="00F261EF">
                    <w:rPr>
                      <w:rFonts w:ascii="Verdana" w:hAnsi="Verdana"/>
                      <w:color w:val="FF0000"/>
                      <w:sz w:val="16"/>
                      <w:szCs w:val="16"/>
                    </w:rPr>
                    <w:t>500</w:t>
                  </w: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 xml:space="preserve">  mq.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 xml:space="preserve">1400   </w:t>
                  </w:r>
                  <w:r w:rsidR="004C3A84">
                    <w:rPr>
                      <w:rFonts w:ascii="Verdana" w:hAnsi="Verdana"/>
                      <w:sz w:val="16"/>
                      <w:szCs w:val="16"/>
                    </w:rPr>
                    <w:t>FUA</w:t>
                  </w:r>
                </w:p>
                <w:p w:rsidR="00F716D6" w:rsidRDefault="00F716D6" w:rsidP="00F716D6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3SPC</w:t>
                  </w:r>
                </w:p>
                <w:p w:rsidR="00F716D6" w:rsidRDefault="00F716D6" w:rsidP="00F716D6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O 500            mq. 1400    </w:t>
                  </w:r>
                  <w:r w:rsidR="004C3A84">
                    <w:rPr>
                      <w:rFonts w:ascii="Verdana" w:hAnsi="Verdana"/>
                      <w:sz w:val="16"/>
                      <w:szCs w:val="16"/>
                    </w:rPr>
                    <w:t>FUA</w:t>
                  </w:r>
                </w:p>
                <w:p w:rsidR="00F716D6" w:rsidRPr="00F07C25" w:rsidRDefault="00F716D6" w:rsidP="00F716D6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V 500            mq. 1400   </w:t>
                  </w:r>
                  <w:r w:rsidR="004C3A84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EU</w:t>
                  </w:r>
                </w:p>
                <w:p w:rsidR="00F716D6" w:rsidRDefault="00F716D6"/>
              </w:txbxContent>
            </v:textbox>
          </v:shape>
        </w:pict>
      </w:r>
      <w:r w:rsidR="00756179">
        <w:rPr>
          <w:rFonts w:ascii="Verdana" w:hAnsi="Verdana"/>
          <w:noProof/>
          <w:sz w:val="18"/>
          <w:szCs w:val="18"/>
        </w:rPr>
        <w:pict>
          <v:shape id="_x0000_s1390" type="#_x0000_t93" style="position:absolute;margin-left:189pt;margin-top:898.4pt;width:90pt;height:18pt;rotation:3309387fd;z-index:251678720" strokecolor="blue"/>
        </w:pict>
      </w:r>
      <w:r w:rsidR="00756179">
        <w:rPr>
          <w:rFonts w:ascii="Verdana" w:hAnsi="Verdana"/>
          <w:noProof/>
          <w:sz w:val="18"/>
          <w:szCs w:val="18"/>
        </w:rPr>
        <w:pict>
          <v:shape id="_x0000_s1389" type="#_x0000_t202" style="position:absolute;margin-left:189pt;margin-top:949.45pt;width:351pt;height:27pt;z-index:251677696" fillcolor="#cff" strokeweight="1.5pt">
            <v:textbox>
              <w:txbxContent>
                <w:p w:rsidR="00F261EF" w:rsidRPr="00F261EF" w:rsidRDefault="00F261EF" w:rsidP="00F261E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F261EF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Correlazione 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bi</w:t>
                  </w:r>
                  <w:r w:rsidRPr="00F261EF">
                    <w:rPr>
                      <w:rFonts w:ascii="Verdana" w:hAnsi="Verdana"/>
                      <w:b/>
                      <w:sz w:val="20"/>
                      <w:szCs w:val="20"/>
                    </w:rPr>
                    <w:t>univoca fra le particelle NCT-CEU costituite</w:t>
                  </w:r>
                </w:p>
              </w:txbxContent>
            </v:textbox>
          </v:shape>
        </w:pict>
      </w:r>
      <w:r w:rsidR="00756179">
        <w:rPr>
          <w:rFonts w:ascii="Verdana" w:hAnsi="Verdana"/>
          <w:noProof/>
          <w:sz w:val="18"/>
          <w:szCs w:val="18"/>
        </w:rPr>
        <w:pict>
          <v:shape id="_x0000_s1392" type="#_x0000_t93" style="position:absolute;margin-left:315pt;margin-top:907.2pt;width:54pt;height:18pt;rotation:90;z-index:251680768" strokecolor="blue"/>
        </w:pict>
      </w:r>
      <w:r w:rsidR="00756179">
        <w:rPr>
          <w:rFonts w:ascii="Verdana" w:hAnsi="Verdana"/>
          <w:noProof/>
          <w:sz w:val="18"/>
          <w:szCs w:val="18"/>
        </w:rPr>
        <w:pict>
          <v:shape id="_x0000_s1341" type="#_x0000_t202" style="position:absolute;margin-left:7in;margin-top:787.45pt;width:234pt;height:99pt;z-index:251659264">
            <v:textbox style="mso-next-textbox:#_x0000_s1341">
              <w:txbxContent>
                <w:p w:rsidR="00CB12DA" w:rsidRPr="004B2A2C" w:rsidRDefault="00CB12DA" w:rsidP="00CB12DA">
                  <w:pPr>
                    <w:spacing w:after="12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Rossi regolarizza il fabbricato </w:t>
                  </w:r>
                  <w:r w:rsidRPr="00CB12DA">
                    <w:rPr>
                      <w:rFonts w:ascii="Verdana" w:hAnsi="Verdana"/>
                      <w:b/>
                      <w:sz w:val="16"/>
                      <w:szCs w:val="16"/>
                    </w:rPr>
                    <w:t>B</w:t>
                  </w:r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 al C.E.U. congiuntamente con Bianchi con apposita dichiarazione Docfa:</w:t>
                  </w:r>
                </w:p>
                <w:p w:rsidR="00CB12DA" w:rsidRPr="004B2A2C" w:rsidRDefault="00CB12DA" w:rsidP="00CB12DA">
                  <w:pPr>
                    <w:spacing w:after="12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sopprime l’U.I.U. p.lla 500 sub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2</w:t>
                  </w:r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 e costituisce </w:t>
                  </w:r>
                  <w:smartTag w:uri="urn:schemas-microsoft-com:office:smarttags" w:element="PersonName">
                    <w:smartTagPr>
                      <w:attr w:name="ProductID" w:val="la U.I"/>
                    </w:smartTagPr>
                    <w:r w:rsidRPr="004B2A2C">
                      <w:rPr>
                        <w:rFonts w:ascii="Verdana" w:hAnsi="Verdana"/>
                        <w:sz w:val="16"/>
                        <w:szCs w:val="16"/>
                      </w:rPr>
                      <w:t>la U.I</w:t>
                    </w:r>
                  </w:smartTag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.U. p.lla </w:t>
                  </w:r>
                  <w:r w:rsidR="00A9583F" w:rsidRPr="00F261EF">
                    <w:rPr>
                      <w:rFonts w:ascii="Verdana" w:hAnsi="Verdana"/>
                      <w:color w:val="FF0000"/>
                      <w:sz w:val="16"/>
                      <w:szCs w:val="16"/>
                    </w:rPr>
                    <w:t>501</w:t>
                  </w:r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CB12DA">
                    <w:rPr>
                      <w:rFonts w:ascii="Verdana" w:hAnsi="Verdana"/>
                      <w:color w:val="FF0000"/>
                      <w:sz w:val="16"/>
                      <w:szCs w:val="16"/>
                    </w:rPr>
                    <w:t>(precedentemente prenotata</w:t>
                  </w:r>
                  <w:r w:rsidR="00A9583F">
                    <w:rPr>
                      <w:rFonts w:ascii="Verdana" w:hAnsi="Verdana"/>
                      <w:color w:val="FF0000"/>
                      <w:sz w:val="16"/>
                      <w:szCs w:val="16"/>
                    </w:rPr>
                    <w:t xml:space="preserve"> AAA</w:t>
                  </w:r>
                  <w:r w:rsidRPr="00CB12DA">
                    <w:rPr>
                      <w:rFonts w:ascii="Verdana" w:hAnsi="Verdana"/>
                      <w:color w:val="FF0000"/>
                      <w:sz w:val="16"/>
                      <w:szCs w:val="16"/>
                    </w:rPr>
                    <w:t>)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con intestazione: </w:t>
                  </w:r>
                </w:p>
                <w:p w:rsidR="00CB12DA" w:rsidRPr="004B2A2C" w:rsidRDefault="00CB12DA" w:rsidP="00CB12DA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>1 Rossi Aldo</w:t>
                  </w:r>
                </w:p>
                <w:p w:rsidR="00CB12DA" w:rsidRPr="004B2A2C" w:rsidRDefault="00CB12DA" w:rsidP="00CB12DA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>2 Bianchi Mario</w:t>
                  </w:r>
                </w:p>
                <w:p w:rsidR="00CB12DA" w:rsidRDefault="00CB12DA"/>
              </w:txbxContent>
            </v:textbox>
          </v:shape>
        </w:pict>
      </w:r>
      <w:r w:rsidR="00F261EF">
        <w:rPr>
          <w:rFonts w:ascii="Verdana" w:hAnsi="Verdana"/>
          <w:noProof/>
          <w:sz w:val="18"/>
          <w:szCs w:val="18"/>
        </w:rPr>
        <w:pict>
          <v:shape id="_x0000_s1386" type="#_x0000_t202" style="position:absolute;margin-left:9pt;margin-top:877.45pt;width:162pt;height:63pt;z-index:251676672">
            <v:textbox style="mso-next-textbox:#_x0000_s1386">
              <w:txbxContent>
                <w:p w:rsidR="00F261EF" w:rsidRPr="00F07C25" w:rsidRDefault="00F261EF" w:rsidP="00F261EF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>Compilazione</w:t>
                  </w:r>
                </w:p>
                <w:p w:rsidR="00F261EF" w:rsidRPr="00F07C25" w:rsidRDefault="00F261EF" w:rsidP="00F261EF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>Modello Integra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to 3SPC:</w:t>
                  </w:r>
                </w:p>
                <w:p w:rsidR="00F261EF" w:rsidRPr="00F07C25" w:rsidRDefault="00F261EF" w:rsidP="00F261EF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>O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 xml:space="preserve"> 100           mq. 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15</w:t>
                  </w: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>00   FUA</w:t>
                  </w:r>
                </w:p>
                <w:p w:rsidR="00F261EF" w:rsidRPr="00F07C25" w:rsidRDefault="00F261EF" w:rsidP="00F261EF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 xml:space="preserve">  100       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 xml:space="preserve">  </w:t>
                  </w:r>
                </w:p>
                <w:p w:rsidR="00F261EF" w:rsidRPr="00F07C25" w:rsidRDefault="00F261EF" w:rsidP="00F261EF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C        a </w:t>
                  </w:r>
                  <w:r w:rsidRPr="00F261EF">
                    <w:rPr>
                      <w:rFonts w:ascii="Verdana" w:hAnsi="Verdana"/>
                      <w:color w:val="FF0000"/>
                      <w:sz w:val="16"/>
                      <w:szCs w:val="16"/>
                    </w:rPr>
                    <w:t>501</w:t>
                  </w: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 xml:space="preserve">  mq.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>1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5</w:t>
                  </w: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>00    EU</w:t>
                  </w:r>
                </w:p>
                <w:p w:rsidR="00F261EF" w:rsidRDefault="00F261EF"/>
              </w:txbxContent>
            </v:textbox>
          </v:shape>
        </w:pict>
      </w:r>
      <w:r w:rsidR="00F261EF">
        <w:rPr>
          <w:rFonts w:ascii="Verdana" w:hAnsi="Verdana"/>
          <w:noProof/>
          <w:sz w:val="18"/>
          <w:szCs w:val="18"/>
        </w:rPr>
        <w:pict>
          <v:shape id="_x0000_s1383" type="#_x0000_t202" style="position:absolute;margin-left:-9pt;margin-top:787.45pt;width:3in;height:81pt;z-index:251675648">
            <v:textbox style="mso-next-textbox:#_x0000_s1383">
              <w:txbxContent>
                <w:p w:rsidR="00F261EF" w:rsidRDefault="00F261EF" w:rsidP="00F261EF">
                  <w:pPr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Rossi regolarizza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completamente </w:t>
                  </w:r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la situazione del C.T. presentando il T.M. congiuntamente con Bianchi per regolarizzare il  fabbricato </w:t>
                  </w:r>
                  <w:r w:rsidRPr="00F261EF">
                    <w:rPr>
                      <w:rFonts w:ascii="Verdana" w:hAnsi="Verdana"/>
                      <w:b/>
                      <w:sz w:val="16"/>
                      <w:szCs w:val="16"/>
                    </w:rPr>
                    <w:t>B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. </w:t>
                  </w:r>
                </w:p>
                <w:p w:rsidR="00F261EF" w:rsidRPr="00F261EF" w:rsidRDefault="00F261EF" w:rsidP="00F261EF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La particella 100 viene soppressa e la 501 viene costituita. </w:t>
                  </w:r>
                </w:p>
                <w:p w:rsidR="00F261EF" w:rsidRDefault="00F261EF"/>
              </w:txbxContent>
            </v:textbox>
          </v:shape>
        </w:pict>
      </w:r>
      <w:r w:rsidR="00F261EF">
        <w:rPr>
          <w:rFonts w:ascii="Verdana" w:hAnsi="Verdana"/>
          <w:noProof/>
          <w:sz w:val="18"/>
          <w:szCs w:val="18"/>
        </w:rPr>
        <w:pict>
          <v:shape id="_x0000_s1316" type="#_x0000_t202" style="position:absolute;margin-left:-18pt;margin-top:985.45pt;width:765pt;height:27pt;z-index:251655168">
            <v:textbox style="mso-next-textbox:#_x0000_s1316">
              <w:txbxContent>
                <w:p w:rsidR="00FD152C" w:rsidRPr="00FD152C" w:rsidRDefault="00562691" w:rsidP="00F261EF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(</w:t>
                  </w:r>
                  <w:r w:rsidR="00FD152C" w:rsidRPr="00562691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N.B.: nel caso di disallineamento fra l’intestazione </w:t>
                  </w:r>
                  <w:r w:rsidRPr="00562691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di C.T. e C.E.U. per mancanza di </w:t>
                  </w:r>
                  <w:r>
                    <w:rPr>
                      <w:rFonts w:ascii="Verdana" w:hAnsi="Verdana"/>
                      <w:i/>
                      <w:sz w:val="20"/>
                      <w:szCs w:val="20"/>
                    </w:rPr>
                    <w:t>t</w:t>
                  </w:r>
                  <w:r w:rsidR="00F261EF">
                    <w:rPr>
                      <w:rFonts w:ascii="Verdana" w:hAnsi="Verdana"/>
                      <w:i/>
                      <w:sz w:val="20"/>
                      <w:szCs w:val="20"/>
                    </w:rPr>
                    <w:t>itolo legale reso pubblico, vedi Circolare 1/2009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="00A9583F">
        <w:rPr>
          <w:rFonts w:ascii="Verdana" w:hAnsi="Verdana"/>
          <w:noProof/>
          <w:sz w:val="18"/>
          <w:szCs w:val="18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379" type="#_x0000_t66" style="position:absolute;margin-left:191.35pt;margin-top:670.45pt;width:306.15pt;height:9pt;z-index:251674624" adj="1491,4500" strokecolor="blue"/>
        </w:pict>
      </w:r>
      <w:r w:rsidR="00A9583F">
        <w:rPr>
          <w:rFonts w:ascii="Verdana" w:hAnsi="Verdana"/>
          <w:noProof/>
          <w:sz w:val="18"/>
          <w:szCs w:val="18"/>
        </w:rPr>
        <w:pict>
          <v:shape id="_x0000_s1377" type="#_x0000_t202" style="position:absolute;margin-left:379.9pt;margin-top:841.45pt;width:27pt;height:18pt;z-index:251673600" filled="f" stroked="f">
            <v:textbox style="mso-next-textbox:#_x0000_s1377">
              <w:txbxContent>
                <w:p w:rsidR="00A9583F" w:rsidRPr="00743C90" w:rsidRDefault="00A9583F" w:rsidP="00A9583F">
                  <w:pPr>
                    <w:rPr>
                      <w:rFonts w:ascii="Verdana" w:hAnsi="Verdana" w:cs="Raavi"/>
                      <w:color w:val="FF0000"/>
                      <w:sz w:val="36"/>
                      <w:szCs w:val="36"/>
                    </w:rPr>
                  </w:pPr>
                  <w:r w:rsidRPr="00743C90">
                    <w:rPr>
                      <w:rFonts w:ascii="Verdana" w:hAnsi="Verdana" w:cs="Raavi"/>
                      <w:color w:val="FF0000"/>
                      <w:sz w:val="36"/>
                      <w:szCs w:val="36"/>
                    </w:rPr>
                    <w:t>˜</w:t>
                  </w:r>
                </w:p>
              </w:txbxContent>
            </v:textbox>
          </v:shape>
        </w:pict>
      </w:r>
      <w:r w:rsidR="00A9583F">
        <w:rPr>
          <w:rFonts w:ascii="Verdana" w:hAnsi="Verdana"/>
          <w:noProof/>
          <w:sz w:val="18"/>
          <w:szCs w:val="18"/>
        </w:rPr>
        <w:pict>
          <v:rect id="_x0000_s1378" style="position:absolute;margin-left:378pt;margin-top:841.45pt;width:14.55pt;height:26.15pt;z-index:251672576" fillcolor="red" strokecolor="red">
            <v:fill r:id="rId4" o:title="Diagonali chiare verso l'alto" type="pattern"/>
          </v:rect>
        </w:pict>
      </w:r>
      <w:r w:rsidR="00A9583F">
        <w:rPr>
          <w:rFonts w:ascii="Verdana" w:hAnsi="Verdana"/>
          <w:noProof/>
          <w:sz w:val="18"/>
          <w:szCs w:val="18"/>
        </w:rPr>
        <w:pict>
          <v:shape id="_x0000_s1376" type="#_x0000_t202" style="position:absolute;margin-left:299.25pt;margin-top:839.55pt;width:27pt;height:22.45pt;z-index:251671552" filled="f" stroked="f">
            <v:textbox style="mso-next-textbox:#_x0000_s1376">
              <w:txbxContent>
                <w:p w:rsidR="00A9583F" w:rsidRPr="00873D94" w:rsidRDefault="00A9583F" w:rsidP="00A9583F">
                  <w:pPr>
                    <w:rPr>
                      <w:rFonts w:ascii="Verdana" w:hAnsi="Verdana" w:cs="Raavi"/>
                      <w:sz w:val="36"/>
                      <w:szCs w:val="36"/>
                    </w:rPr>
                  </w:pPr>
                  <w:r w:rsidRPr="00873D94">
                    <w:rPr>
                      <w:rFonts w:ascii="Verdana" w:hAnsi="Verdana" w:cs="Raavi"/>
                      <w:sz w:val="36"/>
                      <w:szCs w:val="36"/>
                    </w:rPr>
                    <w:t>˜</w:t>
                  </w:r>
                </w:p>
              </w:txbxContent>
            </v:textbox>
          </v:shape>
        </w:pict>
      </w:r>
      <w:r w:rsidR="00A9583F">
        <w:rPr>
          <w:rFonts w:ascii="Verdana" w:hAnsi="Verdana"/>
          <w:noProof/>
          <w:sz w:val="18"/>
          <w:szCs w:val="18"/>
        </w:rPr>
        <w:pict>
          <v:rect id="_x0000_s1375" style="position:absolute;margin-left:297pt;margin-top:835.45pt;width:14.55pt;height:26.15pt;z-index:251670528" fillcolor="black">
            <v:fill r:id="rId4" o:title="Diagonali chiare verso l'alto" type="pattern"/>
          </v:rect>
        </w:pict>
      </w:r>
      <w:r w:rsidR="00A9583F">
        <w:rPr>
          <w:rFonts w:ascii="Verdana" w:hAnsi="Verdana"/>
          <w:noProof/>
          <w:sz w:val="18"/>
          <w:szCs w:val="18"/>
        </w:rPr>
        <w:pict>
          <v:shape id="_x0000_s1374" type="#_x0000_t202" style="position:absolute;margin-left:270pt;margin-top:814.45pt;width:36pt;height:18pt;z-index:251669504" filled="f" stroked="f">
            <v:textbox style="mso-next-textbox:#_x0000_s1374">
              <w:txbxContent>
                <w:p w:rsidR="00A9583F" w:rsidRPr="0020588E" w:rsidRDefault="00A9583F" w:rsidP="00A9583F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20588E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500 </w:t>
                  </w:r>
                </w:p>
              </w:txbxContent>
            </v:textbox>
          </v:shape>
        </w:pict>
      </w:r>
      <w:r w:rsidR="00A9583F">
        <w:rPr>
          <w:rFonts w:ascii="Verdana" w:hAnsi="Verdana"/>
          <w:noProof/>
          <w:sz w:val="18"/>
          <w:szCs w:val="18"/>
        </w:rPr>
        <w:pict>
          <v:shape id="_x0000_s1373" type="#_x0000_t202" style="position:absolute;margin-left:387pt;margin-top:814.45pt;width:36pt;height:18pt;z-index:251668480" filled="f" stroked="f">
            <v:textbox style="mso-next-textbox:#_x0000_s1373">
              <w:txbxContent>
                <w:p w:rsidR="00A9583F" w:rsidRPr="00A9583F" w:rsidRDefault="00A9583F" w:rsidP="00A9583F">
                  <w:pPr>
                    <w:rPr>
                      <w:rFonts w:ascii="Verdana" w:hAnsi="Verdana"/>
                      <w:b/>
                      <w:color w:val="FF0000"/>
                      <w:sz w:val="16"/>
                      <w:szCs w:val="16"/>
                    </w:rPr>
                  </w:pPr>
                  <w:r w:rsidRPr="00A9583F">
                    <w:rPr>
                      <w:rFonts w:ascii="Verdana" w:hAnsi="Verdana"/>
                      <w:b/>
                      <w:color w:val="FF0000"/>
                      <w:sz w:val="16"/>
                      <w:szCs w:val="16"/>
                    </w:rPr>
                    <w:t>501</w:t>
                  </w:r>
                </w:p>
              </w:txbxContent>
            </v:textbox>
          </v:shape>
        </w:pict>
      </w:r>
      <w:r w:rsidR="00A9583F">
        <w:rPr>
          <w:rFonts w:ascii="Verdana" w:hAnsi="Verdana"/>
          <w:noProof/>
          <w:sz w:val="18"/>
          <w:szCs w:val="18"/>
        </w:rPr>
        <w:pict>
          <v:line id="_x0000_s1371" style="position:absolute;z-index:251667456" from="342pt,814.45pt" to="342pt,886.45pt"/>
        </w:pict>
      </w:r>
      <w:r w:rsidR="00A9583F">
        <w:rPr>
          <w:rFonts w:ascii="Verdana" w:hAnsi="Verdana"/>
          <w:noProof/>
          <w:sz w:val="18"/>
          <w:szCs w:val="18"/>
        </w:rPr>
        <w:pict>
          <v:rect id="_x0000_s1370" style="position:absolute;margin-left:270pt;margin-top:814.45pt;width:153pt;height:1in;z-index:251666432"/>
        </w:pict>
      </w:r>
      <w:r w:rsidR="00A9583F">
        <w:rPr>
          <w:rFonts w:ascii="Verdana" w:hAnsi="Verdana"/>
          <w:noProof/>
          <w:sz w:val="18"/>
          <w:szCs w:val="18"/>
        </w:rPr>
        <w:pict>
          <v:line id="_x0000_s1368" style="position:absolute;z-index:251665408" from="0,733.45pt" to="747pt,733.45pt" strokecolor="red">
            <v:stroke dashstyle="dash"/>
          </v:line>
        </w:pict>
      </w:r>
      <w:r w:rsidR="00A9583F">
        <w:rPr>
          <w:rFonts w:ascii="Verdana" w:hAnsi="Verdana"/>
          <w:noProof/>
          <w:sz w:val="18"/>
          <w:szCs w:val="18"/>
        </w:rPr>
        <w:pict>
          <v:shape id="_x0000_s1338" type="#_x0000_t202" style="position:absolute;margin-left:171pt;margin-top:751.45pt;width:387pt;height:22.5pt;z-index:251658240">
            <v:textbox style="mso-next-textbox:#_x0000_s1338">
              <w:txbxContent>
                <w:p w:rsidR="00CB12DA" w:rsidRPr="0040379D" w:rsidRDefault="00F07C25" w:rsidP="00CB12DA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Intervento della parte - </w:t>
                  </w:r>
                  <w:r w:rsidR="00CB12DA">
                    <w:rPr>
                      <w:rFonts w:ascii="Verdana" w:hAnsi="Verdana"/>
                      <w:b/>
                      <w:sz w:val="20"/>
                      <w:szCs w:val="20"/>
                    </w:rPr>
                    <w:t>Regolarizzazione complessiva</w:t>
                  </w:r>
                </w:p>
              </w:txbxContent>
            </v:textbox>
          </v:shape>
        </w:pict>
      </w:r>
      <w:r w:rsidR="00A9583F">
        <w:rPr>
          <w:rFonts w:ascii="Verdana" w:hAnsi="Verdana"/>
          <w:noProof/>
          <w:sz w:val="18"/>
          <w:szCs w:val="18"/>
        </w:rPr>
        <w:pict>
          <v:shape id="_x0000_s1235" type="#_x0000_t202" style="position:absolute;margin-left:-27pt;margin-top:589.45pt;width:225pt;height:135pt;z-index:251642880" filled="f">
            <v:textbox style="mso-next-textbox:#_x0000_s1235">
              <w:txbxContent>
                <w:p w:rsidR="008D1705" w:rsidRDefault="00FD152C" w:rsidP="00D10AC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E la n</w:t>
                  </w:r>
                  <w:r w:rsidR="008D1705">
                    <w:rPr>
                      <w:rFonts w:ascii="Verdana" w:hAnsi="Verdana"/>
                      <w:sz w:val="16"/>
                      <w:szCs w:val="16"/>
                    </w:rPr>
                    <w:t xml:space="preserve">uova </w:t>
                  </w:r>
                  <w:r w:rsidR="008D1705" w:rsidRPr="00B12E67">
                    <w:rPr>
                      <w:rFonts w:ascii="Verdana" w:hAnsi="Verdana"/>
                      <w:b/>
                      <w:sz w:val="16"/>
                      <w:szCs w:val="16"/>
                    </w:rPr>
                    <w:t>p.lla 100</w:t>
                  </w:r>
                  <w:r w:rsidR="008D1705" w:rsidRPr="00FD152C">
                    <w:rPr>
                      <w:rFonts w:ascii="Verdana" w:hAnsi="Verdana"/>
                      <w:sz w:val="16"/>
                      <w:szCs w:val="16"/>
                    </w:rPr>
                    <w:t xml:space="preserve"> derivata</w:t>
                  </w:r>
                </w:p>
                <w:p w:rsidR="008D1705" w:rsidRPr="0020588E" w:rsidRDefault="00D10ACA" w:rsidP="00D10AC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0588E">
                    <w:rPr>
                      <w:rFonts w:ascii="Verdana" w:hAnsi="Verdana"/>
                      <w:sz w:val="16"/>
                      <w:szCs w:val="16"/>
                    </w:rPr>
                    <w:t>Intestazione</w:t>
                  </w:r>
                  <w:r w:rsidR="008D1705" w:rsidRPr="0020588E"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  <w:p w:rsidR="00D82A3A" w:rsidRDefault="008D1705" w:rsidP="00D10AC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1 </w:t>
                  </w:r>
                  <w:r w:rsidR="00D82A3A">
                    <w:rPr>
                      <w:rFonts w:ascii="Verdana" w:hAnsi="Verdana"/>
                      <w:sz w:val="16"/>
                      <w:szCs w:val="16"/>
                    </w:rPr>
                    <w:t xml:space="preserve">Rossi Aldo </w:t>
                  </w:r>
                </w:p>
                <w:p w:rsidR="00D10ACA" w:rsidRDefault="00D82A3A" w:rsidP="00D10AC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2 </w:t>
                  </w:r>
                  <w:r w:rsidR="00FD13EB">
                    <w:rPr>
                      <w:rFonts w:ascii="Verdana" w:hAnsi="Verdana"/>
                      <w:sz w:val="16"/>
                      <w:szCs w:val="16"/>
                    </w:rPr>
                    <w:t xml:space="preserve">Bianchi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Mario</w:t>
                  </w:r>
                </w:p>
                <w:p w:rsidR="00F42641" w:rsidRDefault="00F42641" w:rsidP="00D10AC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F42641" w:rsidRDefault="00F42641" w:rsidP="00F42641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A9583F">
                    <w:rPr>
                      <w:rFonts w:ascii="Verdana" w:hAnsi="Verdana"/>
                      <w:sz w:val="16"/>
                      <w:szCs w:val="16"/>
                    </w:rPr>
                    <w:t>Annotazione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: </w:t>
                  </w:r>
                  <w:r w:rsidRPr="00A9583F">
                    <w:rPr>
                      <w:rFonts w:ascii="Verdana" w:hAnsi="Verdana"/>
                      <w:i/>
                      <w:sz w:val="16"/>
                      <w:szCs w:val="16"/>
                    </w:rPr>
                    <w:t xml:space="preserve">“particella interessata da immobile urbano non ancora regolarizzato ai sensi del DL 78/2010 - al momento della presentazione del TM dovrà assumere l’identificativo mappale </w:t>
                  </w:r>
                  <w:r w:rsidRPr="00A9583F">
                    <w:rPr>
                      <w:rFonts w:ascii="Verdana" w:hAnsi="Verdana"/>
                      <w:i/>
                      <w:color w:val="FF0000"/>
                      <w:sz w:val="16"/>
                      <w:szCs w:val="16"/>
                    </w:rPr>
                    <w:t>AAA</w:t>
                  </w:r>
                  <w:r w:rsidRPr="00A9583F">
                    <w:rPr>
                      <w:rFonts w:ascii="Verdana" w:hAnsi="Verdana"/>
                      <w:i/>
                      <w:sz w:val="16"/>
                      <w:szCs w:val="16"/>
                    </w:rPr>
                    <w:t>”.</w:t>
                  </w:r>
                </w:p>
                <w:p w:rsidR="00F42641" w:rsidRDefault="00F42641" w:rsidP="00F42641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F42641" w:rsidRDefault="00F42641" w:rsidP="00F42641">
                  <w:pPr>
                    <w:jc w:val="both"/>
                    <w:rPr>
                      <w:rFonts w:ascii="Verdana" w:hAnsi="Verdana"/>
                      <w:sz w:val="16"/>
                      <w:szCs w:val="16"/>
                      <w:u w:val="single"/>
                    </w:rPr>
                  </w:pPr>
                  <w:r w:rsidRPr="00857FB3"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 xml:space="preserve">Particella correlata alla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>p.</w:t>
                  </w:r>
                  <w:r w:rsidRPr="00857FB3"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>500 di catasto fabbricati</w:t>
                  </w:r>
                </w:p>
                <w:p w:rsidR="00F42641" w:rsidRDefault="00F42641" w:rsidP="00F42641">
                  <w:pPr>
                    <w:jc w:val="both"/>
                    <w:rPr>
                      <w:rFonts w:ascii="Verdana" w:hAnsi="Verdana"/>
                      <w:sz w:val="16"/>
                      <w:szCs w:val="16"/>
                      <w:u w:val="single"/>
                    </w:rPr>
                  </w:pPr>
                </w:p>
                <w:p w:rsidR="00F42641" w:rsidRPr="0020588E" w:rsidRDefault="00F42641" w:rsidP="00F42641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20588E">
                    <w:rPr>
                      <w:rFonts w:ascii="Verdana" w:hAnsi="Verdana"/>
                      <w:sz w:val="16"/>
                      <w:szCs w:val="16"/>
                    </w:rPr>
                    <w:t>Qualità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Pr="00963FD9">
                    <w:rPr>
                      <w:rFonts w:ascii="Verdana" w:hAnsi="Verdana"/>
                      <w:sz w:val="16"/>
                      <w:szCs w:val="16"/>
                    </w:rPr>
                    <w:t>Fabbricato urbano da accertare</w:t>
                  </w:r>
                  <w:r w:rsidRPr="0020588E">
                    <w:rPr>
                      <w:rFonts w:ascii="Verdana" w:hAnsi="Verdana"/>
                      <w:sz w:val="16"/>
                      <w:szCs w:val="16"/>
                    </w:rPr>
                    <w:t xml:space="preserve"> (FUA)</w:t>
                  </w:r>
                </w:p>
                <w:p w:rsidR="00F42641" w:rsidRPr="00857FB3" w:rsidRDefault="00F42641" w:rsidP="00F42641">
                  <w:pPr>
                    <w:jc w:val="both"/>
                    <w:rPr>
                      <w:rFonts w:ascii="Verdana" w:hAnsi="Verdana"/>
                      <w:sz w:val="16"/>
                      <w:szCs w:val="16"/>
                      <w:u w:val="single"/>
                    </w:rPr>
                  </w:pPr>
                </w:p>
                <w:p w:rsidR="00F42641" w:rsidRDefault="00F42641" w:rsidP="00D10AC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F42641" w:rsidRDefault="00F42641" w:rsidP="00D10AC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F42641" w:rsidRPr="002A7B87" w:rsidRDefault="00F42641" w:rsidP="00D10AC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A9583F">
        <w:rPr>
          <w:rFonts w:ascii="Verdana" w:hAnsi="Verdana"/>
          <w:noProof/>
          <w:sz w:val="18"/>
          <w:szCs w:val="18"/>
        </w:rPr>
        <w:pict>
          <v:group id="_x0000_s1359" style="position:absolute;margin-left:261pt;margin-top:580.45pt;width:153pt;height:1in;z-index:251664384" coordorigin="774,8977" coordsize="3060,1440">
            <v:rect id="_x0000_s1360" style="position:absolute;left:774;top:8977;width:3060;height:1440"/>
            <v:line id="_x0000_s1361" style="position:absolute" from="2214,8977" to="2214,10417"/>
            <v:shape id="_x0000_s1362" type="#_x0000_t202" style="position:absolute;left:2754;top:9517;width:720;height:540" filled="f" stroked="f">
              <v:textbox style="mso-next-textbox:#_x0000_s1362">
                <w:txbxContent>
                  <w:p w:rsidR="00F07C25" w:rsidRPr="00DD5B0C" w:rsidRDefault="00F07C25" w:rsidP="00F07C25">
                    <w:pPr>
                      <w:rPr>
                        <w:rFonts w:ascii="Verdana" w:hAnsi="Verdana"/>
                        <w:b/>
                      </w:rPr>
                    </w:pPr>
                    <w:r w:rsidRPr="00DD5B0C">
                      <w:rPr>
                        <w:rFonts w:ascii="Verdana" w:hAnsi="Verdana"/>
                        <w:b/>
                      </w:rPr>
                      <w:t>&lt;&gt;</w:t>
                    </w:r>
                  </w:p>
                </w:txbxContent>
              </v:textbox>
            </v:shape>
            <v:shape id="_x0000_s1363" type="#_x0000_t202" style="position:absolute;left:3114;top:8977;width:720;height:360" filled="f" stroked="f">
              <v:textbox style="mso-next-textbox:#_x0000_s1363">
                <w:txbxContent>
                  <w:p w:rsidR="00F07C25" w:rsidRPr="0020588E" w:rsidRDefault="00F07C25" w:rsidP="00F07C25">
                    <w:pPr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20588E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100</w:t>
                    </w:r>
                  </w:p>
                </w:txbxContent>
              </v:textbox>
            </v:shape>
            <v:shape id="_x0000_s1364" type="#_x0000_t202" style="position:absolute;left:774;top:8977;width:720;height:360" filled="f" stroked="f">
              <v:textbox style="mso-next-textbox:#_x0000_s1364">
                <w:txbxContent>
                  <w:p w:rsidR="00F07C25" w:rsidRPr="0020588E" w:rsidRDefault="00F07C25" w:rsidP="00F07C25">
                    <w:pPr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20588E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 xml:space="preserve">500 </w:t>
                    </w:r>
                  </w:p>
                </w:txbxContent>
              </v:textbox>
            </v:shape>
            <v:rect id="_x0000_s1365" style="position:absolute;left:1314;top:9397;width:291;height:523" fillcolor="black">
              <v:fill r:id="rId4" o:title="Diagonali chiare verso l'alto" type="pattern"/>
            </v:rect>
            <v:shape id="_x0000_s1366" type="#_x0000_t202" style="position:absolute;left:1359;top:9479;width:540;height:449" filled="f" stroked="f">
              <v:textbox style="mso-next-textbox:#_x0000_s1366">
                <w:txbxContent>
                  <w:p w:rsidR="00F07C25" w:rsidRPr="00873D94" w:rsidRDefault="00F07C25" w:rsidP="00F07C25">
                    <w:pPr>
                      <w:rPr>
                        <w:rFonts w:ascii="Verdana" w:hAnsi="Verdana" w:cs="Raavi"/>
                        <w:sz w:val="36"/>
                        <w:szCs w:val="36"/>
                      </w:rPr>
                    </w:pPr>
                    <w:r w:rsidRPr="00873D94">
                      <w:rPr>
                        <w:rFonts w:ascii="Verdana" w:hAnsi="Verdana" w:cs="Raavi"/>
                        <w:sz w:val="36"/>
                        <w:szCs w:val="36"/>
                      </w:rPr>
                      <w:t>˜</w:t>
                    </w:r>
                  </w:p>
                </w:txbxContent>
              </v:textbox>
            </v:shape>
          </v:group>
        </w:pict>
      </w:r>
      <w:r w:rsidR="00F07C25">
        <w:rPr>
          <w:rFonts w:ascii="Verdana" w:hAnsi="Verdana"/>
          <w:noProof/>
          <w:sz w:val="18"/>
          <w:szCs w:val="18"/>
        </w:rPr>
        <w:pict>
          <v:shape id="_x0000_s1358" type="#_x0000_t202" style="position:absolute;margin-left:180pt;margin-top:535.45pt;width:333pt;height:18pt;z-index:251663360">
            <v:textbox style="mso-next-textbox:#_x0000_s1358">
              <w:txbxContent>
                <w:p w:rsidR="00F07C25" w:rsidRPr="0040379D" w:rsidRDefault="00F07C25" w:rsidP="00F07C25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Intervento Ufficio </w:t>
                  </w:r>
                </w:p>
              </w:txbxContent>
            </v:textbox>
          </v:shape>
        </w:pict>
      </w:r>
      <w:r w:rsidR="00F07C25">
        <w:rPr>
          <w:rFonts w:ascii="Verdana" w:hAnsi="Verdana"/>
          <w:noProof/>
          <w:sz w:val="18"/>
          <w:szCs w:val="18"/>
        </w:rPr>
        <w:pict>
          <v:shape id="_x0000_s1154" type="#_x0000_t202" style="position:absolute;margin-left:171pt;margin-top:58.45pt;width:333pt;height:18pt;z-index:251633664">
            <v:textbox style="mso-next-textbox:#_x0000_s1154">
              <w:txbxContent>
                <w:p w:rsidR="00F6150A" w:rsidRPr="0040379D" w:rsidRDefault="00CA4C9B" w:rsidP="00CA4C9B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Intervento Ufficio</w:t>
                  </w:r>
                  <w:r w:rsidR="00F07C2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- </w:t>
                  </w:r>
                  <w:r w:rsidR="00F6150A" w:rsidRPr="0040379D">
                    <w:rPr>
                      <w:rFonts w:ascii="Verdana" w:hAnsi="Verdana"/>
                      <w:b/>
                      <w:sz w:val="20"/>
                      <w:szCs w:val="20"/>
                    </w:rPr>
                    <w:t>Attribuzione R.P.</w:t>
                  </w:r>
                </w:p>
              </w:txbxContent>
            </v:textbox>
          </v:shape>
        </w:pict>
      </w:r>
      <w:r w:rsidR="00F07C25">
        <w:rPr>
          <w:rFonts w:ascii="Verdana" w:hAnsi="Verdana"/>
          <w:noProof/>
          <w:sz w:val="18"/>
          <w:szCs w:val="18"/>
        </w:rPr>
        <w:pict>
          <v:shape id="_x0000_s1265" type="#_x0000_t202" style="position:absolute;margin-left:153pt;margin-top:265.45pt;width:378pt;height:22.5pt;z-index:251649024">
            <v:textbox style="mso-next-textbox:#_x0000_s1265">
              <w:txbxContent>
                <w:p w:rsidR="007A0235" w:rsidRPr="0040379D" w:rsidRDefault="00F07C25" w:rsidP="007A0235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Intervento della parte - </w:t>
                  </w:r>
                  <w:r w:rsidR="007A023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Regolarizzazione </w:t>
                  </w:r>
                  <w:r w:rsidR="0020588E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parziale </w:t>
                  </w:r>
                </w:p>
              </w:txbxContent>
            </v:textbox>
          </v:shape>
        </w:pict>
      </w:r>
      <w:r w:rsidR="00F07C25">
        <w:rPr>
          <w:rFonts w:ascii="Verdana" w:hAnsi="Verdana"/>
          <w:noProof/>
          <w:sz w:val="18"/>
          <w:szCs w:val="18"/>
        </w:rPr>
        <w:pict>
          <v:line id="_x0000_s1303" style="position:absolute;z-index:251654144" from="-9pt,517.45pt" to="738pt,517.45pt" strokecolor="red">
            <v:stroke dashstyle="dash"/>
          </v:line>
        </w:pict>
      </w:r>
      <w:r w:rsidR="00F07C25">
        <w:rPr>
          <w:rFonts w:ascii="Verdana" w:hAnsi="Verdana"/>
          <w:noProof/>
          <w:sz w:val="18"/>
          <w:szCs w:val="18"/>
        </w:rPr>
        <w:pict>
          <v:shape id="_x0000_s1267" type="#_x0000_t202" style="position:absolute;margin-left:9pt;margin-top:364.45pt;width:180pt;height:45pt;z-index:251632640" filled="f">
            <v:textbox style="mso-next-textbox:#_x0000_s1267">
              <w:txbxContent>
                <w:p w:rsidR="008D1705" w:rsidRDefault="008D1705" w:rsidP="00BA136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Costituisce la p.lla 500</w:t>
                  </w:r>
                </w:p>
                <w:p w:rsidR="00BA1365" w:rsidRPr="00BA1365" w:rsidRDefault="0092260A" w:rsidP="00BA136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087A55">
                    <w:rPr>
                      <w:rFonts w:ascii="Verdana" w:hAnsi="Verdana"/>
                      <w:sz w:val="16"/>
                      <w:szCs w:val="16"/>
                    </w:rPr>
                    <w:t>Partita 1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: “Enti urbani</w:t>
                  </w:r>
                  <w:r w:rsidR="00FD13EB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BA1365" w:rsidRPr="00BA1365">
                    <w:rPr>
                      <w:rFonts w:ascii="Verdana" w:hAnsi="Verdana"/>
                      <w:sz w:val="16"/>
                      <w:szCs w:val="16"/>
                    </w:rPr>
                    <w:t>e promiscui”</w:t>
                  </w:r>
                </w:p>
                <w:p w:rsidR="00BA1365" w:rsidRPr="00BA1365" w:rsidRDefault="00BA136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0588E">
                    <w:rPr>
                      <w:rFonts w:ascii="Verdana" w:hAnsi="Verdana"/>
                      <w:sz w:val="16"/>
                      <w:szCs w:val="16"/>
                    </w:rPr>
                    <w:t>Qualità</w:t>
                  </w:r>
                  <w:r w:rsidR="009655AC">
                    <w:rPr>
                      <w:rFonts w:ascii="Verdana" w:hAnsi="Verdana"/>
                      <w:sz w:val="16"/>
                      <w:szCs w:val="16"/>
                    </w:rPr>
                    <w:t xml:space="preserve">: Ente Urbano </w:t>
                  </w:r>
                  <w:r w:rsidR="00047290">
                    <w:rPr>
                      <w:rFonts w:ascii="Verdana" w:hAnsi="Verdana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2095500" cy="9525"/>
                        <wp:effectExtent l="0" t="0" r="0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07C25">
        <w:rPr>
          <w:rFonts w:ascii="Verdana" w:hAnsi="Verdana"/>
          <w:noProof/>
          <w:sz w:val="18"/>
          <w:szCs w:val="18"/>
        </w:rPr>
        <w:pict>
          <v:shape id="_x0000_s1224" type="#_x0000_t202" style="position:absolute;margin-left:-27pt;margin-top:310.45pt;width:234pt;height:45pt;z-index:251641856" stroked="f">
            <v:textbox style="mso-next-textbox:#_x0000_s1224">
              <w:txbxContent>
                <w:p w:rsidR="00067383" w:rsidRPr="004B2A2C" w:rsidRDefault="0040379D" w:rsidP="004B2A2C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Rossi regolarizza </w:t>
                  </w:r>
                  <w:r w:rsidR="00963FD9" w:rsidRPr="004B2A2C">
                    <w:rPr>
                      <w:rFonts w:ascii="Verdana" w:hAnsi="Verdana"/>
                      <w:sz w:val="16"/>
                      <w:szCs w:val="16"/>
                    </w:rPr>
                    <w:t>la situazione del C.T. presentando il T.M. + T.F.</w:t>
                  </w:r>
                  <w:r w:rsidR="00F716D6">
                    <w:rPr>
                      <w:rFonts w:ascii="Verdana" w:hAnsi="Verdana"/>
                      <w:sz w:val="16"/>
                      <w:szCs w:val="16"/>
                    </w:rPr>
                    <w:t>, ovvero T.M. per “stralcio da maggiore consistenza”</w:t>
                  </w:r>
                  <w:r w:rsidR="00963FD9"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 congiuntamente </w:t>
                  </w:r>
                  <w:r w:rsidR="00067383" w:rsidRPr="004B2A2C">
                    <w:rPr>
                      <w:rFonts w:ascii="Verdana" w:hAnsi="Verdana"/>
                      <w:sz w:val="16"/>
                      <w:szCs w:val="16"/>
                    </w:rPr>
                    <w:t>con Bianchi</w:t>
                  </w:r>
                  <w:r w:rsidR="004457D3"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 per regolarizzare il solo fabbricato </w:t>
                  </w:r>
                  <w:r w:rsidR="004457D3" w:rsidRPr="004B2A2C">
                    <w:rPr>
                      <w:rFonts w:ascii="Verdana" w:hAnsi="Verdana"/>
                      <w:b/>
                      <w:sz w:val="16"/>
                      <w:szCs w:val="16"/>
                    </w:rPr>
                    <w:t>A</w:t>
                  </w:r>
                </w:p>
              </w:txbxContent>
            </v:textbox>
          </v:shape>
        </w:pict>
      </w:r>
      <w:r w:rsidR="00F07C25">
        <w:rPr>
          <w:rFonts w:ascii="Verdana" w:hAnsi="Verdana"/>
          <w:noProof/>
          <w:sz w:val="18"/>
          <w:szCs w:val="18"/>
        </w:rPr>
        <w:pict>
          <v:shape id="_x0000_s1266" type="#_x0000_t202" style="position:absolute;margin-left:513pt;margin-top:319.45pt;width:225pt;height:90pt;z-index:251650048" filled="f" stroked="f">
            <v:textbox style="mso-next-textbox:#_x0000_s1266">
              <w:txbxContent>
                <w:p w:rsidR="00F647B5" w:rsidRPr="004B2A2C" w:rsidRDefault="00742B77" w:rsidP="0020588E">
                  <w:pPr>
                    <w:spacing w:after="12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Rossi regolarizza il fabbricato </w:t>
                  </w:r>
                  <w:r w:rsidR="000201C2" w:rsidRPr="004B2A2C">
                    <w:rPr>
                      <w:rFonts w:ascii="Verdana" w:hAnsi="Verdana"/>
                      <w:b/>
                      <w:sz w:val="16"/>
                      <w:szCs w:val="16"/>
                    </w:rPr>
                    <w:t>A</w:t>
                  </w:r>
                  <w:r w:rsidR="000201C2"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al C.E.U. congiuntamente con Bianchi </w:t>
                  </w:r>
                  <w:r w:rsidR="00F647B5" w:rsidRPr="004B2A2C">
                    <w:rPr>
                      <w:rFonts w:ascii="Verdana" w:hAnsi="Verdana"/>
                      <w:sz w:val="16"/>
                      <w:szCs w:val="16"/>
                    </w:rPr>
                    <w:t>con apposita dichiarazione Docfa:</w:t>
                  </w:r>
                </w:p>
                <w:p w:rsidR="00FD13EB" w:rsidRPr="004B2A2C" w:rsidRDefault="00742B77" w:rsidP="0020588E">
                  <w:pPr>
                    <w:spacing w:after="12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sopprime l’U.I.U. </w:t>
                  </w:r>
                  <w:r w:rsidR="00F647B5"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p.lla </w:t>
                  </w:r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500 sub 1 e costituisce </w:t>
                  </w:r>
                  <w:smartTag w:uri="urn:schemas-microsoft-com:office:smarttags" w:element="PersonName">
                    <w:smartTagPr>
                      <w:attr w:name="ProductID" w:val="la U.I"/>
                    </w:smartTagPr>
                    <w:r w:rsidRPr="004B2A2C">
                      <w:rPr>
                        <w:rFonts w:ascii="Verdana" w:hAnsi="Verdana"/>
                        <w:sz w:val="16"/>
                        <w:szCs w:val="16"/>
                      </w:rPr>
                      <w:t>la U.I</w:t>
                    </w:r>
                  </w:smartTag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.U. </w:t>
                  </w:r>
                  <w:r w:rsidR="00E73461"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p.lla </w:t>
                  </w:r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500 </w:t>
                  </w:r>
                  <w:r w:rsidRPr="004B2A2C">
                    <w:rPr>
                      <w:rFonts w:ascii="Verdana" w:hAnsi="Verdana"/>
                      <w:b/>
                      <w:sz w:val="16"/>
                      <w:szCs w:val="16"/>
                    </w:rPr>
                    <w:t>sub 3</w:t>
                  </w:r>
                  <w:r w:rsidR="0020588E"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 con </w:t>
                  </w:r>
                  <w:r w:rsidR="00F647B5" w:rsidRPr="004B2A2C"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  <w:r w:rsidR="00FD13EB"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ntestazione: </w:t>
                  </w:r>
                </w:p>
                <w:p w:rsidR="00FD13EB" w:rsidRPr="004B2A2C" w:rsidRDefault="00FD13EB" w:rsidP="00F816E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>1 Rossi</w:t>
                  </w:r>
                  <w:r w:rsidR="005C6E68"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 Aldo</w:t>
                  </w:r>
                </w:p>
                <w:p w:rsidR="00FD13EB" w:rsidRPr="004B2A2C" w:rsidRDefault="00FD13EB" w:rsidP="00F816E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4B2A2C">
                    <w:rPr>
                      <w:rFonts w:ascii="Verdana" w:hAnsi="Verdana"/>
                      <w:sz w:val="16"/>
                      <w:szCs w:val="16"/>
                    </w:rPr>
                    <w:t>2 Bianchi</w:t>
                  </w:r>
                  <w:r w:rsidR="005C6E68" w:rsidRPr="004B2A2C">
                    <w:rPr>
                      <w:rFonts w:ascii="Verdana" w:hAnsi="Verdana"/>
                      <w:sz w:val="16"/>
                      <w:szCs w:val="16"/>
                    </w:rPr>
                    <w:t xml:space="preserve"> Mario</w:t>
                  </w:r>
                </w:p>
                <w:p w:rsidR="00776436" w:rsidRPr="00D10ACA" w:rsidRDefault="00776436" w:rsidP="00F816E8">
                  <w:pPr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F07C25">
        <w:rPr>
          <w:rFonts w:ascii="Verdana" w:hAnsi="Verdana"/>
          <w:noProof/>
          <w:sz w:val="18"/>
          <w:szCs w:val="18"/>
        </w:rPr>
        <w:pict>
          <v:shape id="_x0000_s1168" type="#_x0000_t202" style="position:absolute;margin-left:-27pt;margin-top:94.45pt;width:234pt;height:135pt;z-index:251638784" filled="f" stroked="f">
            <v:textbox style="mso-next-textbox:#_x0000_s1168">
              <w:txbxContent>
                <w:p w:rsidR="0040379D" w:rsidRDefault="00606247" w:rsidP="001A3127">
                  <w:pPr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20588E">
                    <w:rPr>
                      <w:rFonts w:ascii="Verdana" w:hAnsi="Verdana"/>
                      <w:sz w:val="16"/>
                      <w:szCs w:val="16"/>
                    </w:rPr>
                    <w:t xml:space="preserve">Qualità </w:t>
                  </w:r>
                  <w:r w:rsidR="00976E05" w:rsidRPr="00963FD9">
                    <w:rPr>
                      <w:rFonts w:ascii="Verdana" w:hAnsi="Verdana"/>
                      <w:sz w:val="16"/>
                      <w:szCs w:val="16"/>
                    </w:rPr>
                    <w:t>F</w:t>
                  </w:r>
                  <w:r w:rsidR="0040379D" w:rsidRPr="00963FD9">
                    <w:rPr>
                      <w:rFonts w:ascii="Verdana" w:hAnsi="Verdana"/>
                      <w:sz w:val="16"/>
                      <w:szCs w:val="16"/>
                    </w:rPr>
                    <w:t>abbricato urbano da accertare</w:t>
                  </w:r>
                  <w:r w:rsidR="00976E05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976E05" w:rsidRPr="0020588E">
                    <w:rPr>
                      <w:rFonts w:ascii="Verdana" w:hAnsi="Verdana"/>
                      <w:sz w:val="16"/>
                      <w:szCs w:val="16"/>
                    </w:rPr>
                    <w:t>(FUA)</w:t>
                  </w:r>
                </w:p>
                <w:p w:rsidR="004457D3" w:rsidRDefault="004457D3" w:rsidP="001A3127">
                  <w:pPr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:rsidR="00DD5B0C" w:rsidRDefault="00DD5B0C" w:rsidP="001A3127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4457D3">
                    <w:rPr>
                      <w:rFonts w:ascii="Verdana" w:hAnsi="Verdana"/>
                      <w:i/>
                      <w:sz w:val="16"/>
                      <w:szCs w:val="16"/>
                    </w:rPr>
                    <w:t>Annotazione</w:t>
                  </w:r>
                  <w:r w:rsidR="00C001BE">
                    <w:rPr>
                      <w:rFonts w:ascii="Verdana" w:hAnsi="Verdana"/>
                      <w:sz w:val="16"/>
                      <w:szCs w:val="16"/>
                    </w:rPr>
                    <w:t xml:space="preserve">: </w:t>
                  </w:r>
                  <w:r w:rsidR="00C001BE" w:rsidRPr="00DC673C">
                    <w:rPr>
                      <w:rFonts w:ascii="Verdana" w:hAnsi="Verdana"/>
                      <w:i/>
                      <w:sz w:val="16"/>
                      <w:szCs w:val="16"/>
                    </w:rPr>
                    <w:t>“particella interessata da immobile urbano non ancora regolarizzato ai sensi del DL 78/2010 - al momento della presentazione del TM dovrà assumere l’identificativo già utilizzato al CEU”.</w:t>
                  </w:r>
                </w:p>
                <w:p w:rsidR="008D1705" w:rsidRDefault="008D1705" w:rsidP="001A3127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F07C25" w:rsidRDefault="00F07C25" w:rsidP="001A3127">
                  <w:pPr>
                    <w:jc w:val="both"/>
                    <w:rPr>
                      <w:rFonts w:ascii="Verdana" w:hAnsi="Verdana"/>
                      <w:sz w:val="16"/>
                      <w:szCs w:val="16"/>
                      <w:u w:val="single"/>
                    </w:rPr>
                  </w:pPr>
                </w:p>
                <w:p w:rsidR="00F07C25" w:rsidRDefault="00F07C25" w:rsidP="001A3127">
                  <w:pPr>
                    <w:jc w:val="both"/>
                    <w:rPr>
                      <w:rFonts w:ascii="Verdana" w:hAnsi="Verdana"/>
                      <w:sz w:val="16"/>
                      <w:szCs w:val="16"/>
                      <w:u w:val="single"/>
                    </w:rPr>
                  </w:pPr>
                </w:p>
                <w:p w:rsidR="00F07C25" w:rsidRDefault="00F07C25" w:rsidP="001A3127">
                  <w:pPr>
                    <w:jc w:val="both"/>
                    <w:rPr>
                      <w:rFonts w:ascii="Verdana" w:hAnsi="Verdana"/>
                      <w:sz w:val="16"/>
                      <w:szCs w:val="16"/>
                      <w:u w:val="single"/>
                    </w:rPr>
                  </w:pPr>
                </w:p>
                <w:p w:rsidR="00F07C25" w:rsidRDefault="00F07C25" w:rsidP="001A3127">
                  <w:pPr>
                    <w:jc w:val="both"/>
                    <w:rPr>
                      <w:rFonts w:ascii="Verdana" w:hAnsi="Verdana"/>
                      <w:sz w:val="16"/>
                      <w:szCs w:val="16"/>
                      <w:u w:val="single"/>
                    </w:rPr>
                  </w:pPr>
                </w:p>
                <w:p w:rsidR="00B76F03" w:rsidRPr="00857FB3" w:rsidRDefault="00B76F03" w:rsidP="001A3127">
                  <w:pPr>
                    <w:jc w:val="both"/>
                    <w:rPr>
                      <w:rFonts w:ascii="Verdana" w:hAnsi="Verdana"/>
                      <w:sz w:val="16"/>
                      <w:szCs w:val="16"/>
                      <w:u w:val="single"/>
                    </w:rPr>
                  </w:pPr>
                  <w:r w:rsidRPr="00857FB3"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 xml:space="preserve">Particella correlata alla </w:t>
                  </w:r>
                  <w:r w:rsidR="00C80F1E"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>p.</w:t>
                  </w:r>
                  <w:r w:rsidRPr="00857FB3"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>500</w:t>
                  </w:r>
                  <w:r w:rsidR="00857FB3" w:rsidRPr="00857FB3"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 xml:space="preserve"> di catasto fabbricati</w:t>
                  </w:r>
                </w:p>
              </w:txbxContent>
            </v:textbox>
          </v:shape>
        </w:pict>
      </w:r>
      <w:r w:rsidR="00F07C25">
        <w:rPr>
          <w:rFonts w:ascii="Verdana" w:hAnsi="Verdana"/>
          <w:noProof/>
          <w:sz w:val="18"/>
          <w:szCs w:val="18"/>
        </w:rPr>
        <w:pict>
          <v:shape id="_x0000_s1219" type="#_x0000_t202" style="position:absolute;margin-left:495pt;margin-top:85.45pt;width:3in;height:2in;z-index:251640832" filled="f" stroked="f">
            <v:textbox style="mso-next-textbox:#_x0000_s1219">
              <w:txbxContent>
                <w:p w:rsidR="00CA4C9B" w:rsidRPr="00963FD9" w:rsidRDefault="00CA4C9B" w:rsidP="00CA4C9B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963FD9">
                    <w:rPr>
                      <w:rFonts w:ascii="Verdana" w:hAnsi="Verdana"/>
                      <w:b/>
                      <w:sz w:val="16"/>
                      <w:szCs w:val="16"/>
                    </w:rPr>
                    <w:t>p.lla500</w:t>
                  </w:r>
                </w:p>
                <w:p w:rsidR="00CA4C9B" w:rsidRDefault="00CA4C9B" w:rsidP="002F02F3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:rsidR="002F02F3" w:rsidRDefault="002F02F3" w:rsidP="002F02F3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963FD9">
                    <w:rPr>
                      <w:rFonts w:ascii="Verdana" w:hAnsi="Verdana"/>
                      <w:b/>
                      <w:sz w:val="16"/>
                      <w:szCs w:val="16"/>
                    </w:rPr>
                    <w:t>Sub 1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– </w:t>
                  </w:r>
                  <w:r w:rsidRPr="002F02F3">
                    <w:rPr>
                      <w:rFonts w:ascii="Verdana" w:hAnsi="Verdana"/>
                      <w:sz w:val="16"/>
                      <w:szCs w:val="16"/>
                    </w:rPr>
                    <w:t>C/3 m</w:t>
                  </w:r>
                  <w:r w:rsidR="00E846F6" w:rsidRPr="00E846F6">
                    <w:rPr>
                      <w:rFonts w:ascii="Verdana" w:hAnsi="Verdana"/>
                      <w:sz w:val="16"/>
                      <w:szCs w:val="16"/>
                      <w:vertAlign w:val="superscript"/>
                    </w:rPr>
                    <w:t>2</w:t>
                  </w:r>
                  <w:r w:rsidRPr="002F02F3">
                    <w:rPr>
                      <w:rFonts w:ascii="Verdana" w:hAnsi="Verdana"/>
                      <w:sz w:val="16"/>
                      <w:szCs w:val="16"/>
                    </w:rPr>
                    <w:t xml:space="preserve"> 45 rendita presunta </w:t>
                  </w:r>
                  <w:r w:rsidR="0020588E">
                    <w:rPr>
                      <w:rFonts w:ascii="Verdana" w:hAnsi="Verdana"/>
                      <w:sz w:val="16"/>
                      <w:szCs w:val="16"/>
                    </w:rPr>
                    <w:t xml:space="preserve">euro </w:t>
                  </w:r>
                  <w:r w:rsidRPr="002F02F3">
                    <w:rPr>
                      <w:rFonts w:ascii="Verdana" w:hAnsi="Verdana"/>
                      <w:sz w:val="16"/>
                      <w:szCs w:val="16"/>
                    </w:rPr>
                    <w:t>55,00</w:t>
                  </w:r>
                </w:p>
                <w:p w:rsidR="002F02F3" w:rsidRDefault="002F02F3" w:rsidP="002F02F3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963FD9">
                    <w:rPr>
                      <w:rFonts w:ascii="Verdana" w:hAnsi="Verdana"/>
                      <w:b/>
                      <w:sz w:val="16"/>
                      <w:szCs w:val="16"/>
                    </w:rPr>
                    <w:t>Sub 2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– </w:t>
                  </w:r>
                  <w:r w:rsidRPr="002F02F3">
                    <w:rPr>
                      <w:rFonts w:ascii="Verdana" w:hAnsi="Verdana"/>
                      <w:sz w:val="16"/>
                      <w:szCs w:val="16"/>
                    </w:rPr>
                    <w:t>C/2 m</w:t>
                  </w:r>
                  <w:r w:rsidR="00E846F6" w:rsidRPr="00E846F6">
                    <w:rPr>
                      <w:rFonts w:ascii="Verdana" w:hAnsi="Verdana"/>
                      <w:sz w:val="16"/>
                      <w:szCs w:val="16"/>
                      <w:vertAlign w:val="superscript"/>
                    </w:rPr>
                    <w:t>2</w:t>
                  </w:r>
                  <w:r w:rsidRPr="002F02F3">
                    <w:rPr>
                      <w:rFonts w:ascii="Verdana" w:hAnsi="Verdana"/>
                      <w:sz w:val="16"/>
                      <w:szCs w:val="16"/>
                    </w:rPr>
                    <w:t xml:space="preserve"> 28 rendita presunta euro 45,00</w:t>
                  </w:r>
                </w:p>
                <w:p w:rsidR="004457D3" w:rsidRPr="00FD13EB" w:rsidRDefault="004457D3" w:rsidP="002F02F3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2F02F3" w:rsidRPr="0020588E" w:rsidRDefault="0020588E" w:rsidP="00FD13E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0588E">
                    <w:rPr>
                      <w:rFonts w:ascii="Verdana" w:hAnsi="Verdana"/>
                      <w:sz w:val="16"/>
                      <w:szCs w:val="16"/>
                    </w:rPr>
                    <w:t>Medesima i</w:t>
                  </w:r>
                  <w:r w:rsidR="002F02F3" w:rsidRPr="0020588E">
                    <w:rPr>
                      <w:rFonts w:ascii="Verdana" w:hAnsi="Verdana"/>
                      <w:sz w:val="16"/>
                      <w:szCs w:val="16"/>
                    </w:rPr>
                    <w:t>ntestazione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20588E">
                    <w:rPr>
                      <w:rFonts w:ascii="Verdana" w:hAnsi="Verdana"/>
                      <w:sz w:val="16"/>
                      <w:szCs w:val="16"/>
                    </w:rPr>
                    <w:t xml:space="preserve">per i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due</w:t>
                  </w:r>
                  <w:r w:rsidRPr="0020588E">
                    <w:rPr>
                      <w:rFonts w:ascii="Verdana" w:hAnsi="Verdana"/>
                      <w:sz w:val="16"/>
                      <w:szCs w:val="16"/>
                    </w:rPr>
                    <w:t xml:space="preserve"> subalterni</w:t>
                  </w:r>
                  <w:r w:rsidR="002F02F3" w:rsidRPr="0020588E"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  <w:p w:rsidR="002F02F3" w:rsidRDefault="002F02F3" w:rsidP="00FD13E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02F3">
                    <w:rPr>
                      <w:rFonts w:ascii="Verdana" w:hAnsi="Verdana"/>
                      <w:sz w:val="16"/>
                      <w:szCs w:val="16"/>
                    </w:rPr>
                    <w:t>1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Rossi </w:t>
                  </w:r>
                  <w:r w:rsidR="000201C2">
                    <w:rPr>
                      <w:rFonts w:ascii="Verdana" w:hAnsi="Verdana"/>
                      <w:sz w:val="16"/>
                      <w:szCs w:val="16"/>
                    </w:rPr>
                    <w:t>Aldo</w:t>
                  </w:r>
                </w:p>
                <w:p w:rsidR="002F02F3" w:rsidRDefault="002F02F3" w:rsidP="00FD13E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2 Bianchi </w:t>
                  </w:r>
                  <w:r w:rsidR="000201C2">
                    <w:rPr>
                      <w:rFonts w:ascii="Verdana" w:hAnsi="Verdana"/>
                      <w:sz w:val="16"/>
                      <w:szCs w:val="16"/>
                    </w:rPr>
                    <w:t xml:space="preserve">Mario </w:t>
                  </w:r>
                </w:p>
                <w:p w:rsidR="00CA4C9B" w:rsidRDefault="00CA4C9B" w:rsidP="00FD13E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F07C25" w:rsidRPr="00F07C25" w:rsidRDefault="00CA4C9B" w:rsidP="00CA4C9B">
                  <w:pPr>
                    <w:jc w:val="both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F07C25">
                    <w:rPr>
                      <w:rFonts w:ascii="Verdana" w:hAnsi="Verdana"/>
                      <w:sz w:val="16"/>
                      <w:szCs w:val="16"/>
                    </w:rPr>
                    <w:t>Annotazione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: </w:t>
                  </w:r>
                  <w:r w:rsidRPr="00F07C25">
                    <w:rPr>
                      <w:rFonts w:ascii="Verdana" w:hAnsi="Verdana"/>
                      <w:i/>
                      <w:sz w:val="16"/>
                      <w:szCs w:val="16"/>
                    </w:rPr>
                    <w:t>“rendita presunta attribuita ai sensi dell’art. 19, comma 10, del DL 78/2010”.</w:t>
                  </w:r>
                </w:p>
                <w:p w:rsidR="00CA4C9B" w:rsidRDefault="00CA4C9B" w:rsidP="00CA4C9B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CA4C9B" w:rsidRPr="00857FB3" w:rsidRDefault="00CA4C9B" w:rsidP="00CA4C9B">
                  <w:pPr>
                    <w:jc w:val="both"/>
                    <w:rPr>
                      <w:rFonts w:ascii="Verdana" w:hAnsi="Verdana"/>
                      <w:sz w:val="16"/>
                      <w:szCs w:val="16"/>
                      <w:u w:val="single"/>
                    </w:rPr>
                  </w:pPr>
                  <w:r w:rsidRPr="00857FB3"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 xml:space="preserve">Particella correlata alla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>p.100</w:t>
                  </w:r>
                  <w:r w:rsidRPr="00857FB3"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 xml:space="preserve"> di catasto </w:t>
                  </w:r>
                  <w:r>
                    <w:rPr>
                      <w:rFonts w:ascii="Verdana" w:hAnsi="Verdana"/>
                      <w:sz w:val="16"/>
                      <w:szCs w:val="16"/>
                      <w:u w:val="single"/>
                    </w:rPr>
                    <w:t>terreni.</w:t>
                  </w:r>
                </w:p>
                <w:p w:rsidR="00CA4C9B" w:rsidRDefault="00CA4C9B" w:rsidP="00FD13EB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:rsidR="002F02F3" w:rsidRDefault="002F02F3"/>
              </w:txbxContent>
            </v:textbox>
          </v:shape>
        </w:pict>
      </w:r>
      <w:r w:rsidR="00F07C25">
        <w:rPr>
          <w:rFonts w:ascii="Verdana" w:hAnsi="Verdana"/>
          <w:noProof/>
          <w:sz w:val="18"/>
          <w:szCs w:val="18"/>
        </w:rPr>
        <w:pict>
          <v:line id="_x0000_s1251" style="position:absolute;z-index:251648000" from="-9pt,256.45pt" to="729pt,256.45pt">
            <v:stroke dashstyle="dash"/>
          </v:line>
        </w:pict>
      </w:r>
      <w:r w:rsidR="00CA4C9B">
        <w:rPr>
          <w:rFonts w:ascii="Verdana" w:hAnsi="Verdana"/>
          <w:noProof/>
          <w:sz w:val="18"/>
          <w:szCs w:val="18"/>
        </w:rPr>
        <w:pict>
          <v:line id="_x0000_s1249" style="position:absolute;z-index:251645952" from="-18pt,49.45pt" to="728.85pt,49.45pt">
            <v:stroke dashstyle="dash"/>
          </v:line>
        </w:pict>
      </w:r>
      <w:r w:rsidR="00CA4C9B">
        <w:rPr>
          <w:rFonts w:ascii="Verdana" w:hAnsi="Verdana"/>
          <w:noProof/>
          <w:sz w:val="18"/>
          <w:szCs w:val="18"/>
        </w:rPr>
        <w:pict>
          <v:shape id="_x0000_s1250" type="#_x0000_t202" style="position:absolute;margin-left:5in;margin-top:166.45pt;width:53.85pt;height:18pt;z-index:251646976" filled="f" stroked="f">
            <v:textbox style="mso-next-textbox:#_x0000_s1250">
              <w:txbxContent>
                <w:p w:rsidR="00976E05" w:rsidRPr="00CA4C9B" w:rsidRDefault="00963FD9">
                  <w:pPr>
                    <w:rPr>
                      <w:rFonts w:ascii="Verdana" w:hAnsi="Verdana"/>
                      <w:b/>
                      <w:sz w:val="16"/>
                      <w:szCs w:val="16"/>
                      <w:u w:val="single"/>
                    </w:rPr>
                  </w:pPr>
                  <w:r w:rsidRPr="00CA4C9B">
                    <w:rPr>
                      <w:rFonts w:ascii="Verdana" w:hAnsi="Verdana"/>
                      <w:b/>
                      <w:sz w:val="16"/>
                      <w:szCs w:val="16"/>
                      <w:u w:val="single"/>
                    </w:rPr>
                    <w:t xml:space="preserve">p.lla </w:t>
                  </w:r>
                  <w:r w:rsidR="00976E05" w:rsidRPr="00CA4C9B">
                    <w:rPr>
                      <w:rFonts w:ascii="Verdana" w:hAnsi="Verdana"/>
                      <w:b/>
                      <w:sz w:val="16"/>
                      <w:szCs w:val="16"/>
                      <w:u w:val="single"/>
                    </w:rPr>
                    <w:t>100</w:t>
                  </w:r>
                </w:p>
              </w:txbxContent>
            </v:textbox>
          </v:shape>
        </w:pict>
      </w:r>
      <w:r w:rsidR="00CA4C9B">
        <w:rPr>
          <w:rFonts w:ascii="Verdana" w:hAnsi="Verdana"/>
          <w:noProof/>
          <w:sz w:val="18"/>
          <w:szCs w:val="18"/>
        </w:rPr>
        <w:pict>
          <v:rect id="_x0000_s1158" style="position:absolute;margin-left:270pt;margin-top:121.45pt;width:153pt;height:1in;z-index:-251676672"/>
        </w:pict>
      </w:r>
      <w:r w:rsidR="00CA4C9B">
        <w:rPr>
          <w:rFonts w:ascii="Verdana" w:hAnsi="Verdana"/>
          <w:noProof/>
          <w:sz w:val="18"/>
          <w:szCs w:val="18"/>
        </w:rPr>
        <w:pict>
          <v:shape id="_x0000_s1159" type="#_x0000_t202" style="position:absolute;margin-left:324pt;margin-top:130.45pt;width:36pt;height:27pt;z-index:251634688" filled="f" stroked="f">
            <v:textbox style="mso-next-textbox:#_x0000_s1159">
              <w:txbxContent>
                <w:p w:rsidR="00DD5B0C" w:rsidRPr="00DD5B0C" w:rsidRDefault="00DD5B0C" w:rsidP="00C80F1E">
                  <w:pPr>
                    <w:rPr>
                      <w:rFonts w:ascii="Verdana" w:hAnsi="Verdana"/>
                      <w:b/>
                    </w:rPr>
                  </w:pPr>
                  <w:r w:rsidRPr="00DD5B0C">
                    <w:rPr>
                      <w:rFonts w:ascii="Verdana" w:hAnsi="Verdana"/>
                      <w:b/>
                    </w:rPr>
                    <w:t>&lt;&gt;</w:t>
                  </w:r>
                </w:p>
              </w:txbxContent>
            </v:textbox>
          </v:shape>
        </w:pict>
      </w:r>
    </w:p>
    <w:sectPr w:rsidR="00056E4E" w:rsidRPr="00056E4E" w:rsidSect="004A6E52">
      <w:pgSz w:w="16840" w:h="23814" w:code="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283"/>
  <w:characterSpacingControl w:val="doNotCompress"/>
  <w:compat/>
  <w:rsids>
    <w:rsidRoot w:val="00C65818"/>
    <w:rsid w:val="000201C2"/>
    <w:rsid w:val="00047290"/>
    <w:rsid w:val="00056E4E"/>
    <w:rsid w:val="00060868"/>
    <w:rsid w:val="00067383"/>
    <w:rsid w:val="0008012E"/>
    <w:rsid w:val="00087A55"/>
    <w:rsid w:val="00146D41"/>
    <w:rsid w:val="00185749"/>
    <w:rsid w:val="001A3127"/>
    <w:rsid w:val="0020588E"/>
    <w:rsid w:val="00267116"/>
    <w:rsid w:val="002A7B87"/>
    <w:rsid w:val="002C4FA6"/>
    <w:rsid w:val="002D4893"/>
    <w:rsid w:val="002F02F3"/>
    <w:rsid w:val="0032067A"/>
    <w:rsid w:val="00346163"/>
    <w:rsid w:val="00396CED"/>
    <w:rsid w:val="003A0D67"/>
    <w:rsid w:val="003A5E1B"/>
    <w:rsid w:val="003C5705"/>
    <w:rsid w:val="0040379D"/>
    <w:rsid w:val="00434343"/>
    <w:rsid w:val="004457D3"/>
    <w:rsid w:val="0045135F"/>
    <w:rsid w:val="004A6774"/>
    <w:rsid w:val="004A6E52"/>
    <w:rsid w:val="004B1639"/>
    <w:rsid w:val="004B2A2C"/>
    <w:rsid w:val="004C3A84"/>
    <w:rsid w:val="0051276F"/>
    <w:rsid w:val="00562691"/>
    <w:rsid w:val="00563AA1"/>
    <w:rsid w:val="005B0619"/>
    <w:rsid w:val="005C6E68"/>
    <w:rsid w:val="005D309C"/>
    <w:rsid w:val="005D3A50"/>
    <w:rsid w:val="005D505E"/>
    <w:rsid w:val="00606247"/>
    <w:rsid w:val="00611E0C"/>
    <w:rsid w:val="006370E9"/>
    <w:rsid w:val="00680A72"/>
    <w:rsid w:val="00690644"/>
    <w:rsid w:val="00742B77"/>
    <w:rsid w:val="00743C90"/>
    <w:rsid w:val="00756179"/>
    <w:rsid w:val="00776436"/>
    <w:rsid w:val="007A0235"/>
    <w:rsid w:val="007B3EA5"/>
    <w:rsid w:val="007D3455"/>
    <w:rsid w:val="00857FB3"/>
    <w:rsid w:val="00873D94"/>
    <w:rsid w:val="00892E0E"/>
    <w:rsid w:val="008B1867"/>
    <w:rsid w:val="008D1705"/>
    <w:rsid w:val="008E775D"/>
    <w:rsid w:val="0091121D"/>
    <w:rsid w:val="0092260A"/>
    <w:rsid w:val="00930BCB"/>
    <w:rsid w:val="00963FD9"/>
    <w:rsid w:val="009655AC"/>
    <w:rsid w:val="00971F3A"/>
    <w:rsid w:val="00976E05"/>
    <w:rsid w:val="00991178"/>
    <w:rsid w:val="00A9583F"/>
    <w:rsid w:val="00AD3C7E"/>
    <w:rsid w:val="00B10540"/>
    <w:rsid w:val="00B12E67"/>
    <w:rsid w:val="00B76F03"/>
    <w:rsid w:val="00BA1365"/>
    <w:rsid w:val="00BB0A0A"/>
    <w:rsid w:val="00C001BE"/>
    <w:rsid w:val="00C022EC"/>
    <w:rsid w:val="00C12328"/>
    <w:rsid w:val="00C27996"/>
    <w:rsid w:val="00C32465"/>
    <w:rsid w:val="00C65818"/>
    <w:rsid w:val="00C80F1E"/>
    <w:rsid w:val="00C917A2"/>
    <w:rsid w:val="00CA4C9B"/>
    <w:rsid w:val="00CB12DA"/>
    <w:rsid w:val="00CE5021"/>
    <w:rsid w:val="00D10ACA"/>
    <w:rsid w:val="00D12CFD"/>
    <w:rsid w:val="00D82A3A"/>
    <w:rsid w:val="00DB43C3"/>
    <w:rsid w:val="00DC673C"/>
    <w:rsid w:val="00DD5B0C"/>
    <w:rsid w:val="00DE3B30"/>
    <w:rsid w:val="00E24AB1"/>
    <w:rsid w:val="00E446CD"/>
    <w:rsid w:val="00E532C9"/>
    <w:rsid w:val="00E73461"/>
    <w:rsid w:val="00E73F03"/>
    <w:rsid w:val="00E846F6"/>
    <w:rsid w:val="00EA517E"/>
    <w:rsid w:val="00EA66EE"/>
    <w:rsid w:val="00EE4E1C"/>
    <w:rsid w:val="00F07C25"/>
    <w:rsid w:val="00F261EF"/>
    <w:rsid w:val="00F42641"/>
    <w:rsid w:val="00F6150A"/>
    <w:rsid w:val="00F647B5"/>
    <w:rsid w:val="00F716D6"/>
    <w:rsid w:val="00F816E8"/>
    <w:rsid w:val="00FD13EB"/>
    <w:rsid w:val="00FD1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C65818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056E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delle Finanze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TGNPLA60R27H501R</dc:creator>
  <cp:lastModifiedBy>Utente</cp:lastModifiedBy>
  <cp:revision>2</cp:revision>
  <cp:lastPrinted>2012-04-23T16:00:00Z</cp:lastPrinted>
  <dcterms:created xsi:type="dcterms:W3CDTF">2012-05-06T18:28:00Z</dcterms:created>
  <dcterms:modified xsi:type="dcterms:W3CDTF">2012-05-06T18:28:00Z</dcterms:modified>
</cp:coreProperties>
</file>